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47"/>
      </w:tblGrid>
      <w:tr w:rsidR="00CD55A1" w:rsidRPr="00CD55A1" w:rsidTr="00C74801">
        <w:trPr>
          <w:cantSplit/>
          <w:trHeight w:val="277"/>
        </w:trPr>
        <w:tc>
          <w:tcPr>
            <w:tcW w:w="1276" w:type="dxa"/>
            <w:vMerge w:val="restart"/>
          </w:tcPr>
          <w:p w:rsidR="00CD55A1" w:rsidRPr="00CD55A1" w:rsidRDefault="00CD55A1" w:rsidP="00CD55A1">
            <w:pPr>
              <w:spacing w:line="240" w:lineRule="auto"/>
              <w:jc w:val="center"/>
              <w:rPr>
                <w:rFonts w:ascii="Times New Roman" w:hAnsi="Times New Roman"/>
                <w:i/>
                <w:sz w:val="28"/>
              </w:rPr>
            </w:pPr>
            <w:bookmarkStart w:id="0" w:name="_Toc119910692"/>
            <w:r w:rsidRPr="00CD55A1">
              <w:rPr>
                <w:rFonts w:ascii="Times New Roman" w:hAnsi="Times New Roman"/>
                <w:i/>
                <w:noProof/>
                <w:sz w:val="28"/>
                <w:lang w:eastAsia="ru-RU"/>
              </w:rPr>
              <w:drawing>
                <wp:inline distT="0" distB="0" distL="0" distR="0" wp14:anchorId="2620BE9A" wp14:editId="513CCE2B">
                  <wp:extent cx="580232" cy="819150"/>
                  <wp:effectExtent l="19050" t="0" r="0" b="0"/>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CD55A1" w:rsidRPr="00CD55A1" w:rsidRDefault="00CD55A1" w:rsidP="00CD55A1">
            <w:pPr>
              <w:spacing w:after="0" w:line="240" w:lineRule="auto"/>
              <w:jc w:val="center"/>
              <w:rPr>
                <w:rFonts w:ascii="Times New Roman" w:hAnsi="Times New Roman"/>
                <w:sz w:val="18"/>
              </w:rPr>
            </w:pPr>
            <w:r w:rsidRPr="00CD55A1">
              <w:rPr>
                <w:rFonts w:ascii="Times New Roman" w:hAnsi="Times New Roman"/>
                <w:sz w:val="18"/>
              </w:rPr>
              <w:t>МИНОБРНАУКИ РОССИИ</w:t>
            </w:r>
          </w:p>
          <w:p w:rsidR="00CD55A1" w:rsidRPr="00CD55A1" w:rsidRDefault="00CD55A1" w:rsidP="00CD55A1">
            <w:pPr>
              <w:spacing w:after="0" w:line="240" w:lineRule="auto"/>
              <w:jc w:val="center"/>
              <w:rPr>
                <w:rFonts w:ascii="Times New Roman" w:hAnsi="Times New Roman"/>
                <w:sz w:val="18"/>
                <w:szCs w:val="20"/>
              </w:rPr>
            </w:pPr>
            <w:r w:rsidRPr="00CD55A1">
              <w:rPr>
                <w:rFonts w:ascii="Times New Roman" w:hAnsi="Times New Roman"/>
                <w:sz w:val="18"/>
                <w:szCs w:val="20"/>
              </w:rPr>
              <w:t xml:space="preserve">федеральное государственное бюджетное образовательное учреждение </w:t>
            </w:r>
          </w:p>
          <w:p w:rsidR="00CD55A1" w:rsidRPr="00CD55A1" w:rsidRDefault="00CD55A1" w:rsidP="00CD55A1">
            <w:pPr>
              <w:spacing w:after="0" w:line="240" w:lineRule="auto"/>
              <w:jc w:val="center"/>
              <w:rPr>
                <w:rFonts w:ascii="Times New Roman" w:hAnsi="Times New Roman"/>
                <w:sz w:val="18"/>
                <w:szCs w:val="20"/>
              </w:rPr>
            </w:pPr>
            <w:r w:rsidRPr="00CD55A1">
              <w:rPr>
                <w:rFonts w:ascii="Times New Roman" w:hAnsi="Times New Roman"/>
                <w:sz w:val="18"/>
                <w:szCs w:val="20"/>
              </w:rPr>
              <w:t>высшего образования</w:t>
            </w:r>
          </w:p>
          <w:p w:rsidR="00CD55A1" w:rsidRPr="00CD55A1" w:rsidRDefault="00CD55A1" w:rsidP="00CD55A1">
            <w:pPr>
              <w:spacing w:after="0" w:line="240" w:lineRule="auto"/>
              <w:jc w:val="center"/>
              <w:rPr>
                <w:rFonts w:ascii="Times New Roman" w:hAnsi="Times New Roman"/>
                <w:b/>
                <w:sz w:val="18"/>
                <w:szCs w:val="20"/>
              </w:rPr>
            </w:pPr>
            <w:r w:rsidRPr="00CD55A1">
              <w:rPr>
                <w:rFonts w:ascii="Times New Roman" w:hAnsi="Times New Roman"/>
                <w:b/>
                <w:sz w:val="18"/>
                <w:szCs w:val="20"/>
              </w:rPr>
              <w:t xml:space="preserve">«Балтийский государственный технический университет «ВОЕНМЕХ» им. Д.Ф. Устинова» </w:t>
            </w:r>
          </w:p>
          <w:p w:rsidR="00CD55A1" w:rsidRPr="00CD55A1" w:rsidRDefault="00CD55A1" w:rsidP="00CD55A1">
            <w:pPr>
              <w:spacing w:after="0" w:line="240" w:lineRule="auto"/>
              <w:jc w:val="center"/>
              <w:rPr>
                <w:rFonts w:ascii="Times New Roman" w:hAnsi="Times New Roman"/>
                <w:b/>
                <w:sz w:val="28"/>
              </w:rPr>
            </w:pPr>
            <w:r w:rsidRPr="00CD55A1">
              <w:rPr>
                <w:rFonts w:ascii="Times New Roman" w:hAnsi="Times New Roman"/>
                <w:b/>
                <w:sz w:val="18"/>
                <w:szCs w:val="20"/>
              </w:rPr>
              <w:t>(БГТУ «ВОЕНМЕХ» им. Д.Ф. Устинова»)</w:t>
            </w:r>
          </w:p>
        </w:tc>
      </w:tr>
      <w:tr w:rsidR="00CD55A1" w:rsidRPr="00CD55A1" w:rsidTr="00C74801">
        <w:trPr>
          <w:cantSplit/>
          <w:trHeight w:val="276"/>
        </w:trPr>
        <w:tc>
          <w:tcPr>
            <w:tcW w:w="1276" w:type="dxa"/>
            <w:vMerge/>
          </w:tcPr>
          <w:p w:rsidR="00CD55A1" w:rsidRPr="00CD55A1" w:rsidRDefault="00CD55A1" w:rsidP="00CD55A1">
            <w:pPr>
              <w:spacing w:line="240" w:lineRule="auto"/>
              <w:jc w:val="center"/>
              <w:rPr>
                <w:rFonts w:ascii="Times New Roman" w:hAnsi="Times New Roman"/>
                <w:i/>
                <w:noProof/>
                <w:sz w:val="28"/>
              </w:rPr>
            </w:pPr>
          </w:p>
        </w:tc>
        <w:tc>
          <w:tcPr>
            <w:tcW w:w="8247" w:type="dxa"/>
            <w:vAlign w:val="center"/>
          </w:tcPr>
          <w:p w:rsidR="00CD55A1" w:rsidRPr="00CD55A1" w:rsidRDefault="00CD55A1" w:rsidP="00CD55A1">
            <w:pPr>
              <w:spacing w:after="0" w:line="240" w:lineRule="auto"/>
              <w:jc w:val="center"/>
              <w:rPr>
                <w:rFonts w:ascii="Times New Roman" w:hAnsi="Times New Roman"/>
                <w:sz w:val="28"/>
                <w:szCs w:val="21"/>
              </w:rPr>
            </w:pPr>
            <w:r w:rsidRPr="00CD55A1">
              <w:rPr>
                <w:rFonts w:ascii="Times New Roman" w:hAnsi="Times New Roman"/>
                <w:sz w:val="24"/>
                <w:szCs w:val="21"/>
              </w:rPr>
              <w:t>БГТУ.СМК-Ф-4.2-К5-01</w:t>
            </w:r>
          </w:p>
        </w:tc>
      </w:tr>
    </w:tbl>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9"/>
        <w:gridCol w:w="260"/>
        <w:gridCol w:w="819"/>
        <w:gridCol w:w="275"/>
        <w:gridCol w:w="6342"/>
      </w:tblGrid>
      <w:tr w:rsidR="00CD55A1" w:rsidRPr="00CD55A1" w:rsidTr="00C74801">
        <w:trPr>
          <w:trHeight w:val="371"/>
        </w:trPr>
        <w:tc>
          <w:tcPr>
            <w:tcW w:w="1685" w:type="dxa"/>
            <w:vAlign w:val="bottom"/>
          </w:tcPr>
          <w:p w:rsidR="00CD55A1" w:rsidRPr="00CD55A1" w:rsidRDefault="00CD55A1" w:rsidP="00CD55A1">
            <w:pPr>
              <w:jc w:val="both"/>
              <w:rPr>
                <w:sz w:val="24"/>
              </w:rPr>
            </w:pPr>
          </w:p>
          <w:p w:rsidR="00CD55A1" w:rsidRPr="00CD55A1" w:rsidRDefault="00CD55A1" w:rsidP="00CD55A1">
            <w:pPr>
              <w:jc w:val="both"/>
              <w:rPr>
                <w:sz w:val="24"/>
              </w:rPr>
            </w:pPr>
            <w:r w:rsidRPr="00CD55A1">
              <w:rPr>
                <w:sz w:val="24"/>
              </w:rPr>
              <w:t>Факультет</w:t>
            </w:r>
          </w:p>
        </w:tc>
        <w:tc>
          <w:tcPr>
            <w:tcW w:w="266" w:type="dxa"/>
            <w:vAlign w:val="bottom"/>
          </w:tcPr>
          <w:p w:rsidR="00CD55A1" w:rsidRPr="00CD55A1" w:rsidRDefault="00CD55A1" w:rsidP="00CD55A1">
            <w:pPr>
              <w:ind w:left="-125" w:right="-250"/>
              <w:jc w:val="both"/>
              <w:rPr>
                <w:sz w:val="16"/>
              </w:rPr>
            </w:pPr>
          </w:p>
        </w:tc>
        <w:tc>
          <w:tcPr>
            <w:tcW w:w="851" w:type="dxa"/>
            <w:tcBorders>
              <w:bottom w:val="single" w:sz="4" w:space="0" w:color="auto"/>
            </w:tcBorders>
            <w:vAlign w:val="bottom"/>
          </w:tcPr>
          <w:p w:rsidR="00CD55A1" w:rsidRPr="00CD55A1" w:rsidRDefault="00CD55A1" w:rsidP="00CD55A1">
            <w:pPr>
              <w:jc w:val="center"/>
              <w:rPr>
                <w:sz w:val="28"/>
              </w:rPr>
            </w:pPr>
            <w:r w:rsidRPr="00CD55A1">
              <w:rPr>
                <w:sz w:val="28"/>
              </w:rPr>
              <w:t>И</w:t>
            </w:r>
          </w:p>
        </w:tc>
        <w:tc>
          <w:tcPr>
            <w:tcW w:w="283" w:type="dxa"/>
            <w:vAlign w:val="bottom"/>
          </w:tcPr>
          <w:p w:rsidR="00CD55A1" w:rsidRPr="00CD55A1" w:rsidRDefault="00CD55A1" w:rsidP="00CD55A1">
            <w:pPr>
              <w:jc w:val="both"/>
              <w:rPr>
                <w:sz w:val="14"/>
              </w:rPr>
            </w:pPr>
          </w:p>
        </w:tc>
        <w:tc>
          <w:tcPr>
            <w:tcW w:w="6946" w:type="dxa"/>
            <w:tcBorders>
              <w:bottom w:val="single" w:sz="4" w:space="0" w:color="auto"/>
            </w:tcBorders>
            <w:vAlign w:val="bottom"/>
          </w:tcPr>
          <w:p w:rsidR="00CD55A1" w:rsidRPr="00CD55A1" w:rsidRDefault="00CD55A1" w:rsidP="00CD55A1">
            <w:pPr>
              <w:jc w:val="both"/>
              <w:rPr>
                <w:sz w:val="28"/>
              </w:rPr>
            </w:pPr>
            <w:r w:rsidRPr="00CD55A1">
              <w:rPr>
                <w:sz w:val="28"/>
              </w:rPr>
              <w:t>Информационные и управляющие системы</w:t>
            </w:r>
          </w:p>
        </w:tc>
      </w:tr>
      <w:tr w:rsidR="00CD55A1" w:rsidRPr="00CD55A1" w:rsidTr="00C74801">
        <w:trPr>
          <w:trHeight w:val="130"/>
        </w:trPr>
        <w:tc>
          <w:tcPr>
            <w:tcW w:w="1685" w:type="dxa"/>
            <w:vAlign w:val="bottom"/>
          </w:tcPr>
          <w:p w:rsidR="00CD55A1" w:rsidRPr="00CD55A1" w:rsidRDefault="00CD55A1" w:rsidP="00CD55A1">
            <w:pPr>
              <w:jc w:val="both"/>
              <w:rPr>
                <w:sz w:val="16"/>
              </w:rPr>
            </w:pPr>
          </w:p>
        </w:tc>
        <w:tc>
          <w:tcPr>
            <w:tcW w:w="266" w:type="dxa"/>
            <w:vAlign w:val="bottom"/>
          </w:tcPr>
          <w:p w:rsidR="00CD55A1" w:rsidRPr="00CD55A1" w:rsidRDefault="00CD55A1" w:rsidP="00CD55A1">
            <w:pPr>
              <w:ind w:left="-125" w:right="-250"/>
              <w:jc w:val="both"/>
              <w:rPr>
                <w:sz w:val="16"/>
              </w:rPr>
            </w:pPr>
          </w:p>
        </w:tc>
        <w:tc>
          <w:tcPr>
            <w:tcW w:w="851" w:type="dxa"/>
            <w:tcBorders>
              <w:top w:val="single" w:sz="4" w:space="0" w:color="auto"/>
            </w:tcBorders>
            <w:vAlign w:val="bottom"/>
          </w:tcPr>
          <w:p w:rsidR="00CD55A1" w:rsidRPr="00CD55A1" w:rsidRDefault="00CD55A1" w:rsidP="00CD55A1">
            <w:pPr>
              <w:jc w:val="both"/>
              <w:rPr>
                <w:sz w:val="16"/>
              </w:rPr>
            </w:pPr>
            <w:r w:rsidRPr="00CD55A1">
              <w:rPr>
                <w:sz w:val="16"/>
              </w:rPr>
              <w:t>шифр</w:t>
            </w:r>
          </w:p>
        </w:tc>
        <w:tc>
          <w:tcPr>
            <w:tcW w:w="283" w:type="dxa"/>
            <w:vAlign w:val="bottom"/>
          </w:tcPr>
          <w:p w:rsidR="00CD55A1" w:rsidRPr="00CD55A1" w:rsidRDefault="00CD55A1" w:rsidP="00CD55A1">
            <w:pPr>
              <w:jc w:val="both"/>
              <w:rPr>
                <w:sz w:val="16"/>
              </w:rPr>
            </w:pPr>
          </w:p>
        </w:tc>
        <w:tc>
          <w:tcPr>
            <w:tcW w:w="6946" w:type="dxa"/>
            <w:tcBorders>
              <w:top w:val="single" w:sz="4" w:space="0" w:color="auto"/>
            </w:tcBorders>
            <w:vAlign w:val="bottom"/>
          </w:tcPr>
          <w:p w:rsidR="00CD55A1" w:rsidRPr="00CD55A1" w:rsidRDefault="00CD55A1" w:rsidP="00CD55A1">
            <w:pPr>
              <w:jc w:val="both"/>
              <w:rPr>
                <w:sz w:val="16"/>
              </w:rPr>
            </w:pPr>
            <w:r w:rsidRPr="00CD55A1">
              <w:rPr>
                <w:sz w:val="16"/>
              </w:rPr>
              <w:t>наименование</w:t>
            </w:r>
          </w:p>
        </w:tc>
      </w:tr>
      <w:tr w:rsidR="00CD55A1" w:rsidRPr="00CD55A1" w:rsidTr="00C74801">
        <w:trPr>
          <w:trHeight w:val="143"/>
        </w:trPr>
        <w:tc>
          <w:tcPr>
            <w:tcW w:w="1685" w:type="dxa"/>
            <w:vAlign w:val="bottom"/>
          </w:tcPr>
          <w:p w:rsidR="00CD55A1" w:rsidRPr="00CD55A1" w:rsidRDefault="00CD55A1" w:rsidP="00CD55A1">
            <w:pPr>
              <w:jc w:val="both"/>
              <w:rPr>
                <w:sz w:val="24"/>
              </w:rPr>
            </w:pPr>
            <w:r w:rsidRPr="00CD55A1">
              <w:rPr>
                <w:sz w:val="24"/>
              </w:rPr>
              <w:t>Кафедра</w:t>
            </w:r>
          </w:p>
        </w:tc>
        <w:tc>
          <w:tcPr>
            <w:tcW w:w="266" w:type="dxa"/>
            <w:vAlign w:val="bottom"/>
          </w:tcPr>
          <w:p w:rsidR="00CD55A1" w:rsidRPr="00CD55A1" w:rsidRDefault="00CD55A1" w:rsidP="00CD55A1">
            <w:pPr>
              <w:ind w:left="-125" w:right="-250"/>
              <w:jc w:val="both"/>
              <w:rPr>
                <w:sz w:val="16"/>
              </w:rPr>
            </w:pPr>
          </w:p>
        </w:tc>
        <w:tc>
          <w:tcPr>
            <w:tcW w:w="851" w:type="dxa"/>
            <w:tcBorders>
              <w:bottom w:val="single" w:sz="4" w:space="0" w:color="auto"/>
            </w:tcBorders>
            <w:vAlign w:val="bottom"/>
          </w:tcPr>
          <w:p w:rsidR="00CD55A1" w:rsidRPr="00CD55A1" w:rsidRDefault="00CD55A1" w:rsidP="00CD55A1">
            <w:pPr>
              <w:jc w:val="center"/>
              <w:rPr>
                <w:sz w:val="28"/>
              </w:rPr>
            </w:pPr>
            <w:r w:rsidRPr="00CD55A1">
              <w:rPr>
                <w:sz w:val="28"/>
              </w:rPr>
              <w:t>И9</w:t>
            </w:r>
          </w:p>
        </w:tc>
        <w:tc>
          <w:tcPr>
            <w:tcW w:w="283" w:type="dxa"/>
            <w:vAlign w:val="bottom"/>
          </w:tcPr>
          <w:p w:rsidR="00CD55A1" w:rsidRPr="00CD55A1" w:rsidRDefault="00CD55A1" w:rsidP="00CD55A1">
            <w:pPr>
              <w:jc w:val="both"/>
              <w:rPr>
                <w:sz w:val="14"/>
              </w:rPr>
            </w:pPr>
          </w:p>
        </w:tc>
        <w:tc>
          <w:tcPr>
            <w:tcW w:w="6946" w:type="dxa"/>
            <w:tcBorders>
              <w:bottom w:val="single" w:sz="4" w:space="0" w:color="auto"/>
            </w:tcBorders>
            <w:vAlign w:val="bottom"/>
          </w:tcPr>
          <w:p w:rsidR="00CD55A1" w:rsidRPr="00CD55A1" w:rsidRDefault="00CD55A1" w:rsidP="00CD55A1">
            <w:pPr>
              <w:jc w:val="both"/>
              <w:rPr>
                <w:sz w:val="28"/>
              </w:rPr>
            </w:pPr>
            <w:r w:rsidRPr="00CD55A1">
              <w:rPr>
                <w:sz w:val="28"/>
              </w:rPr>
              <w:t>Систем управления и компьютерных технологий</w:t>
            </w:r>
          </w:p>
        </w:tc>
      </w:tr>
      <w:tr w:rsidR="00CD55A1" w:rsidRPr="00CD55A1" w:rsidTr="00C74801">
        <w:trPr>
          <w:trHeight w:val="146"/>
        </w:trPr>
        <w:tc>
          <w:tcPr>
            <w:tcW w:w="1685" w:type="dxa"/>
            <w:vAlign w:val="bottom"/>
          </w:tcPr>
          <w:p w:rsidR="00CD55A1" w:rsidRPr="00CD55A1" w:rsidRDefault="00CD55A1" w:rsidP="00CD55A1">
            <w:pPr>
              <w:jc w:val="both"/>
              <w:rPr>
                <w:sz w:val="16"/>
              </w:rPr>
            </w:pPr>
          </w:p>
        </w:tc>
        <w:tc>
          <w:tcPr>
            <w:tcW w:w="266" w:type="dxa"/>
            <w:vAlign w:val="bottom"/>
          </w:tcPr>
          <w:p w:rsidR="00CD55A1" w:rsidRPr="00CD55A1" w:rsidRDefault="00CD55A1" w:rsidP="00CD55A1">
            <w:pPr>
              <w:ind w:left="-125" w:right="-250"/>
              <w:jc w:val="both"/>
              <w:rPr>
                <w:sz w:val="16"/>
              </w:rPr>
            </w:pPr>
          </w:p>
        </w:tc>
        <w:tc>
          <w:tcPr>
            <w:tcW w:w="851" w:type="dxa"/>
            <w:tcBorders>
              <w:top w:val="single" w:sz="4" w:space="0" w:color="auto"/>
            </w:tcBorders>
            <w:vAlign w:val="bottom"/>
          </w:tcPr>
          <w:p w:rsidR="00CD55A1" w:rsidRPr="00CD55A1" w:rsidRDefault="00CD55A1" w:rsidP="00CD55A1">
            <w:pPr>
              <w:jc w:val="both"/>
              <w:rPr>
                <w:sz w:val="16"/>
              </w:rPr>
            </w:pPr>
            <w:r w:rsidRPr="00CD55A1">
              <w:rPr>
                <w:sz w:val="16"/>
              </w:rPr>
              <w:t>шифр</w:t>
            </w:r>
          </w:p>
        </w:tc>
        <w:tc>
          <w:tcPr>
            <w:tcW w:w="283" w:type="dxa"/>
            <w:vAlign w:val="bottom"/>
          </w:tcPr>
          <w:p w:rsidR="00CD55A1" w:rsidRPr="00CD55A1" w:rsidRDefault="00CD55A1" w:rsidP="00CD55A1">
            <w:pPr>
              <w:jc w:val="both"/>
              <w:rPr>
                <w:sz w:val="16"/>
              </w:rPr>
            </w:pPr>
          </w:p>
        </w:tc>
        <w:tc>
          <w:tcPr>
            <w:tcW w:w="6946" w:type="dxa"/>
            <w:tcBorders>
              <w:top w:val="single" w:sz="4" w:space="0" w:color="auto"/>
            </w:tcBorders>
            <w:vAlign w:val="bottom"/>
          </w:tcPr>
          <w:p w:rsidR="00CD55A1" w:rsidRPr="00CD55A1" w:rsidRDefault="00CD55A1" w:rsidP="00CD55A1">
            <w:pPr>
              <w:jc w:val="both"/>
              <w:rPr>
                <w:sz w:val="16"/>
              </w:rPr>
            </w:pPr>
            <w:r w:rsidRPr="00CD55A1">
              <w:rPr>
                <w:sz w:val="16"/>
              </w:rPr>
              <w:t>наименование</w:t>
            </w:r>
          </w:p>
        </w:tc>
      </w:tr>
      <w:tr w:rsidR="00CD55A1" w:rsidRPr="00CD55A1" w:rsidTr="00C74801">
        <w:trPr>
          <w:trHeight w:val="149"/>
        </w:trPr>
        <w:tc>
          <w:tcPr>
            <w:tcW w:w="1685" w:type="dxa"/>
            <w:vAlign w:val="bottom"/>
          </w:tcPr>
          <w:p w:rsidR="00CD55A1" w:rsidRPr="00CD55A1" w:rsidRDefault="00CD55A1" w:rsidP="00CD55A1">
            <w:pPr>
              <w:jc w:val="both"/>
              <w:rPr>
                <w:sz w:val="24"/>
              </w:rPr>
            </w:pPr>
            <w:r w:rsidRPr="00CD55A1">
              <w:rPr>
                <w:sz w:val="24"/>
              </w:rPr>
              <w:t>Дисциплина</w:t>
            </w:r>
          </w:p>
        </w:tc>
        <w:tc>
          <w:tcPr>
            <w:tcW w:w="266" w:type="dxa"/>
            <w:vAlign w:val="bottom"/>
          </w:tcPr>
          <w:p w:rsidR="00CD55A1" w:rsidRPr="00CD55A1" w:rsidRDefault="00CD55A1" w:rsidP="00CD55A1">
            <w:pPr>
              <w:ind w:left="-125" w:right="-250"/>
              <w:jc w:val="both"/>
              <w:rPr>
                <w:sz w:val="16"/>
              </w:rPr>
            </w:pPr>
          </w:p>
        </w:tc>
        <w:tc>
          <w:tcPr>
            <w:tcW w:w="8080" w:type="dxa"/>
            <w:gridSpan w:val="3"/>
            <w:tcBorders>
              <w:bottom w:val="single" w:sz="4" w:space="0" w:color="auto"/>
            </w:tcBorders>
            <w:vAlign w:val="bottom"/>
          </w:tcPr>
          <w:p w:rsidR="00CD55A1" w:rsidRPr="00CD55A1" w:rsidRDefault="00CD55A1" w:rsidP="00CD55A1">
            <w:pPr>
              <w:jc w:val="both"/>
              <w:rPr>
                <w:sz w:val="28"/>
              </w:rPr>
            </w:pPr>
            <w:r w:rsidRPr="00CD55A1">
              <w:rPr>
                <w:sz w:val="28"/>
              </w:rPr>
              <w:t>научно-исследовательская работа в семестре</w:t>
            </w:r>
          </w:p>
        </w:tc>
      </w:tr>
    </w:tbl>
    <w:p w:rsidR="00CD55A1" w:rsidRPr="00CD55A1" w:rsidRDefault="00CD55A1" w:rsidP="00CD55A1">
      <w:pPr>
        <w:spacing w:line="240" w:lineRule="auto"/>
        <w:jc w:val="both"/>
        <w:rPr>
          <w:rFonts w:ascii="Times New Roman" w:hAnsi="Times New Roman"/>
          <w:sz w:val="24"/>
          <w:szCs w:val="24"/>
        </w:rPr>
      </w:pPr>
    </w:p>
    <w:p w:rsidR="00CD55A1" w:rsidRPr="00CD55A1" w:rsidRDefault="00CD55A1" w:rsidP="00CD55A1">
      <w:pPr>
        <w:spacing w:line="240" w:lineRule="auto"/>
        <w:jc w:val="center"/>
        <w:rPr>
          <w:rFonts w:ascii="Times New Roman" w:hAnsi="Times New Roman"/>
          <w:sz w:val="24"/>
          <w:szCs w:val="24"/>
        </w:rPr>
      </w:pPr>
    </w:p>
    <w:p w:rsidR="00CD55A1" w:rsidRPr="00CD55A1" w:rsidRDefault="00CD55A1" w:rsidP="00CD55A1">
      <w:pPr>
        <w:spacing w:line="240" w:lineRule="auto"/>
        <w:jc w:val="center"/>
        <w:rPr>
          <w:rFonts w:ascii="Times New Roman" w:hAnsi="Times New Roman"/>
          <w:sz w:val="24"/>
          <w:szCs w:val="24"/>
        </w:rPr>
      </w:pPr>
    </w:p>
    <w:p w:rsidR="00C74801" w:rsidRPr="00CD55A1" w:rsidRDefault="00C74801" w:rsidP="00CD55A1">
      <w:pPr>
        <w:spacing w:line="240" w:lineRule="auto"/>
        <w:jc w:val="center"/>
        <w:rPr>
          <w:rFonts w:ascii="Times New Roman" w:hAnsi="Times New Roman"/>
          <w:sz w:val="24"/>
          <w:szCs w:val="24"/>
        </w:rPr>
      </w:pPr>
    </w:p>
    <w:p w:rsidR="00CD55A1" w:rsidRPr="00CD55A1" w:rsidRDefault="00CD55A1" w:rsidP="00CD55A1">
      <w:pPr>
        <w:spacing w:line="240" w:lineRule="auto"/>
        <w:jc w:val="center"/>
        <w:rPr>
          <w:rFonts w:ascii="Times New Roman" w:hAnsi="Times New Roman"/>
          <w:sz w:val="40"/>
        </w:rPr>
      </w:pPr>
      <w:r w:rsidRPr="00CD55A1">
        <w:rPr>
          <w:rFonts w:ascii="Times New Roman" w:hAnsi="Times New Roman"/>
          <w:sz w:val="40"/>
        </w:rPr>
        <w:t>КУРСОВАЯ РАБОТА</w:t>
      </w:r>
    </w:p>
    <w:p w:rsidR="00CD55A1" w:rsidRPr="00CD55A1" w:rsidRDefault="00CD55A1" w:rsidP="00CD55A1">
      <w:pPr>
        <w:spacing w:line="240" w:lineRule="auto"/>
        <w:jc w:val="center"/>
        <w:rPr>
          <w:rFonts w:ascii="Times New Roman" w:hAnsi="Times New Roman"/>
          <w:sz w:val="40"/>
        </w:rPr>
      </w:pPr>
      <w:r w:rsidRPr="00CD55A1">
        <w:rPr>
          <w:rFonts w:ascii="Times New Roman" w:hAnsi="Times New Roman"/>
          <w:sz w:val="40"/>
        </w:rPr>
        <w:t>на тему</w:t>
      </w:r>
    </w:p>
    <w:tbl>
      <w:tblPr>
        <w:tblStyle w:val="12"/>
        <w:tblW w:w="0" w:type="auto"/>
        <w:tblLook w:val="04A0" w:firstRow="1" w:lastRow="0" w:firstColumn="1" w:lastColumn="0" w:noHBand="0" w:noVBand="1"/>
      </w:tblPr>
      <w:tblGrid>
        <w:gridCol w:w="9355"/>
      </w:tblGrid>
      <w:tr w:rsidR="00CD55A1" w:rsidRPr="00CD55A1" w:rsidTr="00C74801">
        <w:tc>
          <w:tcPr>
            <w:tcW w:w="9638" w:type="dxa"/>
            <w:tcBorders>
              <w:top w:val="nil"/>
              <w:left w:val="nil"/>
              <w:bottom w:val="single" w:sz="4" w:space="0" w:color="auto"/>
              <w:right w:val="nil"/>
            </w:tcBorders>
          </w:tcPr>
          <w:p w:rsidR="00CD55A1" w:rsidRPr="00CD55A1" w:rsidRDefault="00CD55A1" w:rsidP="00CD55A1">
            <w:pPr>
              <w:jc w:val="center"/>
              <w:rPr>
                <w:sz w:val="40"/>
              </w:rPr>
            </w:pPr>
          </w:p>
        </w:tc>
      </w:tr>
      <w:tr w:rsidR="00CD55A1" w:rsidRPr="00CD55A1" w:rsidTr="00C74801">
        <w:tc>
          <w:tcPr>
            <w:tcW w:w="9638" w:type="dxa"/>
            <w:tcBorders>
              <w:top w:val="single" w:sz="4" w:space="0" w:color="auto"/>
              <w:left w:val="nil"/>
              <w:bottom w:val="single" w:sz="4" w:space="0" w:color="auto"/>
              <w:right w:val="nil"/>
            </w:tcBorders>
          </w:tcPr>
          <w:p w:rsidR="00CD55A1" w:rsidRPr="00CD55A1" w:rsidRDefault="00947C26" w:rsidP="00947C26">
            <w:pPr>
              <w:jc w:val="center"/>
              <w:rPr>
                <w:sz w:val="40"/>
              </w:rPr>
            </w:pPr>
            <w:r>
              <w:rPr>
                <w:sz w:val="40"/>
              </w:rPr>
              <w:t>Выбор функций, структур</w:t>
            </w:r>
            <w:r w:rsidR="00CD55A1" w:rsidRPr="00CD55A1">
              <w:rPr>
                <w:sz w:val="40"/>
              </w:rPr>
              <w:t xml:space="preserve">ы и средств </w:t>
            </w:r>
          </w:p>
        </w:tc>
      </w:tr>
      <w:tr w:rsidR="00CD55A1" w:rsidRPr="00CD55A1" w:rsidTr="00C74801">
        <w:tc>
          <w:tcPr>
            <w:tcW w:w="9638" w:type="dxa"/>
            <w:tcBorders>
              <w:left w:val="nil"/>
              <w:right w:val="nil"/>
            </w:tcBorders>
          </w:tcPr>
          <w:p w:rsidR="00CD55A1" w:rsidRPr="00CD55A1" w:rsidRDefault="00CD55A1" w:rsidP="00CD55A1">
            <w:pPr>
              <w:jc w:val="center"/>
              <w:rPr>
                <w:sz w:val="40"/>
              </w:rPr>
            </w:pPr>
            <w:r w:rsidRPr="00CD55A1">
              <w:rPr>
                <w:sz w:val="40"/>
              </w:rPr>
              <w:t>проектирования для электронной обучающей системы</w:t>
            </w:r>
          </w:p>
        </w:tc>
      </w:tr>
    </w:tbl>
    <w:p w:rsidR="00CD55A1" w:rsidRPr="00CD55A1" w:rsidRDefault="00CD55A1" w:rsidP="00CD55A1">
      <w:pPr>
        <w:spacing w:line="240" w:lineRule="auto"/>
        <w:jc w:val="center"/>
        <w:rPr>
          <w:rFonts w:ascii="Times New Roman" w:hAnsi="Times New Roman"/>
          <w:sz w:val="40"/>
        </w:rPr>
      </w:pPr>
    </w:p>
    <w:p w:rsidR="00CD55A1" w:rsidRPr="00CD55A1" w:rsidRDefault="00CD55A1" w:rsidP="00CD55A1">
      <w:pPr>
        <w:spacing w:line="240" w:lineRule="auto"/>
        <w:jc w:val="center"/>
        <w:rPr>
          <w:rFonts w:ascii="Times New Roman" w:hAnsi="Times New Roman"/>
          <w:sz w:val="28"/>
          <w:szCs w:val="28"/>
        </w:rPr>
      </w:pPr>
    </w:p>
    <w:p w:rsidR="00CD55A1" w:rsidRPr="00CD55A1" w:rsidRDefault="00CD55A1" w:rsidP="00CD55A1">
      <w:pPr>
        <w:spacing w:line="240" w:lineRule="auto"/>
        <w:jc w:val="both"/>
        <w:rPr>
          <w:rFonts w:ascii="Times New Roman" w:hAnsi="Times New Roman"/>
          <w:sz w:val="32"/>
          <w:szCs w:val="28"/>
        </w:rPr>
      </w:pPr>
    </w:p>
    <w:tbl>
      <w:tblPr>
        <w:tblStyle w:val="12"/>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853"/>
        <w:gridCol w:w="388"/>
        <w:gridCol w:w="965"/>
        <w:gridCol w:w="236"/>
        <w:gridCol w:w="1404"/>
      </w:tblGrid>
      <w:tr w:rsidR="00CD55A1" w:rsidRPr="00CD55A1" w:rsidTr="00C74801">
        <w:trPr>
          <w:trHeight w:val="292"/>
        </w:trPr>
        <w:tc>
          <w:tcPr>
            <w:tcW w:w="3402" w:type="dxa"/>
            <w:gridSpan w:val="4"/>
          </w:tcPr>
          <w:p w:rsidR="00CD55A1" w:rsidRPr="00CD55A1" w:rsidRDefault="00CD55A1" w:rsidP="00CD55A1">
            <w:pPr>
              <w:tabs>
                <w:tab w:val="left" w:pos="5670"/>
              </w:tabs>
              <w:jc w:val="both"/>
              <w:rPr>
                <w:sz w:val="28"/>
              </w:rPr>
            </w:pPr>
            <w:r w:rsidRPr="00CD55A1">
              <w:rPr>
                <w:sz w:val="28"/>
              </w:rPr>
              <w:t>Выполнил студент группы</w:t>
            </w:r>
          </w:p>
        </w:tc>
        <w:tc>
          <w:tcPr>
            <w:tcW w:w="236" w:type="dxa"/>
          </w:tcPr>
          <w:p w:rsidR="00CD55A1" w:rsidRPr="00CD55A1" w:rsidRDefault="00CD55A1" w:rsidP="00CD55A1">
            <w:pPr>
              <w:tabs>
                <w:tab w:val="left" w:pos="5670"/>
              </w:tabs>
              <w:jc w:val="both"/>
              <w:rPr>
                <w:sz w:val="18"/>
              </w:rPr>
            </w:pPr>
          </w:p>
        </w:tc>
        <w:tc>
          <w:tcPr>
            <w:tcW w:w="1404" w:type="dxa"/>
            <w:tcBorders>
              <w:bottom w:val="single" w:sz="4" w:space="0" w:color="auto"/>
            </w:tcBorders>
          </w:tcPr>
          <w:p w:rsidR="00CD55A1" w:rsidRPr="00CD55A1" w:rsidRDefault="00CD55A1" w:rsidP="00CD55A1">
            <w:pPr>
              <w:tabs>
                <w:tab w:val="left" w:pos="5670"/>
              </w:tabs>
              <w:ind w:left="-344" w:firstLine="344"/>
              <w:jc w:val="center"/>
              <w:rPr>
                <w:sz w:val="28"/>
              </w:rPr>
            </w:pPr>
            <w:r w:rsidRPr="00CD55A1">
              <w:rPr>
                <w:sz w:val="28"/>
              </w:rPr>
              <w:t>И9М31</w:t>
            </w:r>
          </w:p>
        </w:tc>
      </w:tr>
      <w:tr w:rsidR="00CD55A1" w:rsidRPr="00CD55A1" w:rsidTr="00C74801">
        <w:trPr>
          <w:trHeight w:val="349"/>
        </w:trPr>
        <w:tc>
          <w:tcPr>
            <w:tcW w:w="5042" w:type="dxa"/>
            <w:gridSpan w:val="6"/>
            <w:tcBorders>
              <w:bottom w:val="single" w:sz="4" w:space="0" w:color="auto"/>
            </w:tcBorders>
          </w:tcPr>
          <w:p w:rsidR="00CD55A1" w:rsidRPr="00CD55A1" w:rsidRDefault="00CD55A1" w:rsidP="00CD55A1">
            <w:pPr>
              <w:tabs>
                <w:tab w:val="left" w:pos="5670"/>
              </w:tabs>
              <w:jc w:val="center"/>
              <w:rPr>
                <w:sz w:val="28"/>
              </w:rPr>
            </w:pPr>
            <w:proofErr w:type="spellStart"/>
            <w:r w:rsidRPr="00CD55A1">
              <w:rPr>
                <w:sz w:val="28"/>
              </w:rPr>
              <w:t>Разомазов</w:t>
            </w:r>
            <w:proofErr w:type="spellEnd"/>
            <w:r w:rsidRPr="00CD55A1">
              <w:rPr>
                <w:sz w:val="28"/>
              </w:rPr>
              <w:t xml:space="preserve"> А.В.</w:t>
            </w:r>
          </w:p>
        </w:tc>
      </w:tr>
      <w:tr w:rsidR="00CD55A1" w:rsidRPr="00CD55A1" w:rsidTr="00C74801">
        <w:trPr>
          <w:trHeight w:val="276"/>
        </w:trPr>
        <w:tc>
          <w:tcPr>
            <w:tcW w:w="5042" w:type="dxa"/>
            <w:gridSpan w:val="6"/>
            <w:tcBorders>
              <w:top w:val="single" w:sz="4" w:space="0" w:color="auto"/>
            </w:tcBorders>
          </w:tcPr>
          <w:p w:rsidR="00CD55A1" w:rsidRPr="00CD55A1" w:rsidRDefault="00CD55A1" w:rsidP="00CD55A1">
            <w:pPr>
              <w:tabs>
                <w:tab w:val="left" w:pos="5670"/>
              </w:tabs>
              <w:jc w:val="center"/>
              <w:rPr>
                <w:sz w:val="28"/>
                <w:vertAlign w:val="superscript"/>
              </w:rPr>
            </w:pPr>
            <w:r w:rsidRPr="00CD55A1">
              <w:rPr>
                <w:sz w:val="28"/>
                <w:vertAlign w:val="superscript"/>
              </w:rPr>
              <w:t>Фамилия И.О.</w:t>
            </w:r>
          </w:p>
        </w:tc>
      </w:tr>
      <w:tr w:rsidR="00CD55A1" w:rsidRPr="00CD55A1" w:rsidTr="00C74801">
        <w:trPr>
          <w:trHeight w:val="308"/>
        </w:trPr>
        <w:tc>
          <w:tcPr>
            <w:tcW w:w="5042" w:type="dxa"/>
            <w:gridSpan w:val="6"/>
          </w:tcPr>
          <w:p w:rsidR="00CD55A1" w:rsidRPr="00CD55A1" w:rsidRDefault="00CD55A1" w:rsidP="00CD55A1">
            <w:pPr>
              <w:tabs>
                <w:tab w:val="left" w:pos="5670"/>
              </w:tabs>
              <w:jc w:val="right"/>
              <w:rPr>
                <w:sz w:val="28"/>
              </w:rPr>
            </w:pPr>
            <w:r w:rsidRPr="00CD55A1">
              <w:rPr>
                <w:b/>
                <w:sz w:val="28"/>
              </w:rPr>
              <w:t>РУКОВОДИТЕЛЬ</w:t>
            </w:r>
          </w:p>
        </w:tc>
      </w:tr>
      <w:tr w:rsidR="00CD55A1" w:rsidRPr="00CD55A1" w:rsidTr="00C74801">
        <w:trPr>
          <w:trHeight w:val="292"/>
        </w:trPr>
        <w:tc>
          <w:tcPr>
            <w:tcW w:w="2049" w:type="dxa"/>
            <w:gridSpan w:val="2"/>
            <w:tcBorders>
              <w:bottom w:val="single" w:sz="4" w:space="0" w:color="auto"/>
            </w:tcBorders>
          </w:tcPr>
          <w:p w:rsidR="00CD55A1" w:rsidRPr="00CD55A1" w:rsidRDefault="00CD55A1" w:rsidP="00CD55A1">
            <w:pPr>
              <w:tabs>
                <w:tab w:val="left" w:pos="5670"/>
              </w:tabs>
              <w:jc w:val="center"/>
              <w:rPr>
                <w:sz w:val="27"/>
                <w:szCs w:val="27"/>
              </w:rPr>
            </w:pPr>
            <w:r w:rsidRPr="00CD55A1">
              <w:rPr>
                <w:sz w:val="27"/>
                <w:szCs w:val="27"/>
              </w:rPr>
              <w:t>Черкасов О.Ф.</w:t>
            </w:r>
          </w:p>
        </w:tc>
        <w:tc>
          <w:tcPr>
            <w:tcW w:w="388" w:type="dxa"/>
          </w:tcPr>
          <w:p w:rsidR="00CD55A1" w:rsidRPr="00CD55A1" w:rsidRDefault="00CD55A1" w:rsidP="00CD55A1">
            <w:pPr>
              <w:tabs>
                <w:tab w:val="left" w:pos="5670"/>
              </w:tabs>
              <w:jc w:val="both"/>
              <w:rPr>
                <w:sz w:val="27"/>
                <w:szCs w:val="27"/>
              </w:rPr>
            </w:pPr>
          </w:p>
        </w:tc>
        <w:tc>
          <w:tcPr>
            <w:tcW w:w="2605" w:type="dxa"/>
            <w:gridSpan w:val="3"/>
            <w:tcBorders>
              <w:bottom w:val="single" w:sz="4" w:space="0" w:color="auto"/>
            </w:tcBorders>
          </w:tcPr>
          <w:p w:rsidR="00CD55A1" w:rsidRPr="00CD55A1" w:rsidRDefault="00CD55A1" w:rsidP="00CD55A1">
            <w:pPr>
              <w:tabs>
                <w:tab w:val="left" w:pos="5670"/>
              </w:tabs>
              <w:jc w:val="both"/>
              <w:rPr>
                <w:sz w:val="27"/>
                <w:szCs w:val="27"/>
              </w:rPr>
            </w:pPr>
          </w:p>
        </w:tc>
      </w:tr>
      <w:tr w:rsidR="00CD55A1" w:rsidRPr="00CD55A1" w:rsidTr="00C74801">
        <w:trPr>
          <w:trHeight w:val="292"/>
        </w:trPr>
        <w:tc>
          <w:tcPr>
            <w:tcW w:w="5042" w:type="dxa"/>
            <w:gridSpan w:val="6"/>
          </w:tcPr>
          <w:p w:rsidR="00CD55A1" w:rsidRPr="00CD55A1" w:rsidRDefault="00CD55A1" w:rsidP="00CD55A1">
            <w:pPr>
              <w:tabs>
                <w:tab w:val="left" w:pos="5670"/>
              </w:tabs>
              <w:jc w:val="both"/>
              <w:rPr>
                <w:sz w:val="28"/>
                <w:vertAlign w:val="superscript"/>
              </w:rPr>
            </w:pPr>
            <w:r w:rsidRPr="00CD55A1">
              <w:rPr>
                <w:sz w:val="28"/>
                <w:vertAlign w:val="superscript"/>
              </w:rPr>
              <w:t xml:space="preserve">          Фамилия И.О.                                     Подпись</w:t>
            </w:r>
          </w:p>
        </w:tc>
      </w:tr>
      <w:tr w:rsidR="00CD55A1" w:rsidRPr="00CD55A1" w:rsidTr="00C74801">
        <w:trPr>
          <w:trHeight w:val="292"/>
        </w:trPr>
        <w:tc>
          <w:tcPr>
            <w:tcW w:w="1196" w:type="dxa"/>
            <w:vAlign w:val="bottom"/>
          </w:tcPr>
          <w:p w:rsidR="00CD55A1" w:rsidRPr="00CD55A1" w:rsidRDefault="00CD55A1" w:rsidP="00CD55A1">
            <w:pPr>
              <w:tabs>
                <w:tab w:val="left" w:pos="5670"/>
              </w:tabs>
              <w:jc w:val="both"/>
              <w:rPr>
                <w:sz w:val="28"/>
              </w:rPr>
            </w:pPr>
            <w:r w:rsidRPr="00CD55A1">
              <w:rPr>
                <w:sz w:val="28"/>
              </w:rPr>
              <w:t xml:space="preserve">Оценка </w:t>
            </w:r>
          </w:p>
        </w:tc>
        <w:tc>
          <w:tcPr>
            <w:tcW w:w="2442" w:type="dxa"/>
            <w:gridSpan w:val="4"/>
            <w:tcBorders>
              <w:bottom w:val="single" w:sz="4" w:space="0" w:color="auto"/>
            </w:tcBorders>
            <w:vAlign w:val="bottom"/>
          </w:tcPr>
          <w:p w:rsidR="00CD55A1" w:rsidRPr="00CD55A1" w:rsidRDefault="00CD55A1" w:rsidP="00CD55A1">
            <w:pPr>
              <w:tabs>
                <w:tab w:val="left" w:pos="5670"/>
              </w:tabs>
              <w:jc w:val="both"/>
              <w:rPr>
                <w:sz w:val="18"/>
              </w:rPr>
            </w:pPr>
          </w:p>
        </w:tc>
        <w:tc>
          <w:tcPr>
            <w:tcW w:w="1404" w:type="dxa"/>
          </w:tcPr>
          <w:p w:rsidR="00CD55A1" w:rsidRPr="00CD55A1" w:rsidRDefault="00CD55A1" w:rsidP="00CD55A1">
            <w:pPr>
              <w:tabs>
                <w:tab w:val="left" w:pos="5670"/>
              </w:tabs>
              <w:jc w:val="both"/>
              <w:rPr>
                <w:sz w:val="28"/>
              </w:rPr>
            </w:pPr>
          </w:p>
        </w:tc>
      </w:tr>
      <w:tr w:rsidR="00CD55A1" w:rsidRPr="00CD55A1" w:rsidTr="00C74801">
        <w:trPr>
          <w:trHeight w:val="409"/>
        </w:trPr>
        <w:tc>
          <w:tcPr>
            <w:tcW w:w="1196" w:type="dxa"/>
            <w:vAlign w:val="bottom"/>
          </w:tcPr>
          <w:p w:rsidR="00CD55A1" w:rsidRPr="00CD55A1" w:rsidRDefault="00CD55A1" w:rsidP="00CD55A1">
            <w:pPr>
              <w:tabs>
                <w:tab w:val="left" w:pos="5670"/>
              </w:tabs>
              <w:jc w:val="both"/>
              <w:rPr>
                <w:sz w:val="28"/>
              </w:rPr>
            </w:pPr>
            <w:r w:rsidRPr="00CD55A1">
              <w:rPr>
                <w:sz w:val="28"/>
              </w:rPr>
              <w:t>«_____»</w:t>
            </w:r>
          </w:p>
        </w:tc>
        <w:tc>
          <w:tcPr>
            <w:tcW w:w="2442" w:type="dxa"/>
            <w:gridSpan w:val="4"/>
            <w:tcBorders>
              <w:top w:val="single" w:sz="4" w:space="0" w:color="auto"/>
              <w:bottom w:val="single" w:sz="4" w:space="0" w:color="auto"/>
            </w:tcBorders>
            <w:vAlign w:val="bottom"/>
          </w:tcPr>
          <w:p w:rsidR="00CD55A1" w:rsidRPr="00CD55A1" w:rsidRDefault="00CD55A1" w:rsidP="00CD55A1">
            <w:pPr>
              <w:tabs>
                <w:tab w:val="left" w:pos="5670"/>
              </w:tabs>
              <w:jc w:val="both"/>
              <w:rPr>
                <w:sz w:val="18"/>
              </w:rPr>
            </w:pPr>
          </w:p>
        </w:tc>
        <w:tc>
          <w:tcPr>
            <w:tcW w:w="1404" w:type="dxa"/>
            <w:vAlign w:val="bottom"/>
          </w:tcPr>
          <w:p w:rsidR="00CD55A1" w:rsidRPr="00CD55A1" w:rsidRDefault="00CD55A1" w:rsidP="00CD55A1">
            <w:pPr>
              <w:tabs>
                <w:tab w:val="left" w:pos="5670"/>
              </w:tabs>
              <w:jc w:val="both"/>
              <w:rPr>
                <w:sz w:val="28"/>
              </w:rPr>
            </w:pPr>
            <w:r w:rsidRPr="00CD55A1">
              <w:rPr>
                <w:sz w:val="28"/>
              </w:rPr>
              <w:t>201_г.</w:t>
            </w:r>
          </w:p>
        </w:tc>
      </w:tr>
    </w:tbl>
    <w:p w:rsidR="00CD55A1" w:rsidRDefault="00CD55A1" w:rsidP="00BD6FEF">
      <w:pPr>
        <w:tabs>
          <w:tab w:val="left" w:pos="5670"/>
        </w:tabs>
        <w:spacing w:line="240" w:lineRule="auto"/>
        <w:jc w:val="both"/>
        <w:rPr>
          <w:rFonts w:ascii="Times New Roman" w:hAnsi="Times New Roman"/>
          <w:sz w:val="36"/>
          <w:szCs w:val="28"/>
        </w:rPr>
      </w:pPr>
    </w:p>
    <w:p w:rsidR="00BD6FEF" w:rsidRPr="00CD55A1" w:rsidRDefault="00BD6FEF" w:rsidP="00BD6FEF">
      <w:pPr>
        <w:tabs>
          <w:tab w:val="left" w:pos="5670"/>
        </w:tabs>
        <w:spacing w:line="240" w:lineRule="auto"/>
        <w:jc w:val="both"/>
        <w:rPr>
          <w:rFonts w:ascii="Times New Roman" w:hAnsi="Times New Roman"/>
          <w:sz w:val="36"/>
          <w:szCs w:val="28"/>
        </w:rPr>
      </w:pPr>
    </w:p>
    <w:p w:rsidR="00CD55A1" w:rsidRPr="00CD55A1" w:rsidRDefault="00CD55A1" w:rsidP="00CD55A1">
      <w:pPr>
        <w:spacing w:line="240" w:lineRule="auto"/>
        <w:jc w:val="center"/>
        <w:rPr>
          <w:rFonts w:ascii="Times New Roman" w:hAnsi="Times New Roman"/>
          <w:sz w:val="28"/>
          <w:szCs w:val="28"/>
        </w:rPr>
      </w:pPr>
      <w:r w:rsidRPr="00CD55A1">
        <w:rPr>
          <w:rFonts w:ascii="Times New Roman" w:hAnsi="Times New Roman"/>
          <w:sz w:val="28"/>
          <w:szCs w:val="28"/>
        </w:rPr>
        <w:t>САНКТ-ПЕТЕРБУРГ</w:t>
      </w:r>
    </w:p>
    <w:p w:rsidR="00CD55A1" w:rsidRPr="00CD55A1" w:rsidRDefault="00CD55A1" w:rsidP="00CD55A1">
      <w:pPr>
        <w:spacing w:line="240" w:lineRule="auto"/>
        <w:jc w:val="center"/>
        <w:rPr>
          <w:rFonts w:ascii="Times New Roman" w:hAnsi="Times New Roman"/>
          <w:sz w:val="28"/>
        </w:rPr>
      </w:pPr>
      <w:r w:rsidRPr="00CD55A1">
        <w:rPr>
          <w:rFonts w:ascii="Times New Roman" w:hAnsi="Times New Roman"/>
          <w:sz w:val="28"/>
          <w:szCs w:val="28"/>
        </w:rPr>
        <w:t>2018 г.</w:t>
      </w:r>
      <w:bookmarkEnd w:id="0"/>
    </w:p>
    <w:sdt>
      <w:sdtPr>
        <w:rPr>
          <w:rFonts w:asciiTheme="minorHAnsi" w:eastAsiaTheme="minorHAnsi" w:hAnsiTheme="minorHAnsi" w:cstheme="minorBidi"/>
          <w:color w:val="auto"/>
          <w:sz w:val="22"/>
          <w:szCs w:val="22"/>
          <w:lang w:eastAsia="en-US"/>
        </w:rPr>
        <w:id w:val="594986240"/>
        <w:docPartObj>
          <w:docPartGallery w:val="Table of Contents"/>
          <w:docPartUnique/>
        </w:docPartObj>
      </w:sdtPr>
      <w:sdtEndPr>
        <w:rPr>
          <w:b/>
          <w:bCs/>
        </w:rPr>
      </w:sdtEndPr>
      <w:sdtContent>
        <w:p w:rsidR="006066FD" w:rsidRDefault="00D35116" w:rsidP="00D35116">
          <w:pPr>
            <w:pStyle w:val="a6"/>
            <w:spacing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Содержание</w:t>
          </w:r>
          <w:bookmarkStart w:id="1" w:name="_GoBack"/>
          <w:bookmarkEnd w:id="1"/>
        </w:p>
        <w:p w:rsidR="00D35116" w:rsidRDefault="00D35116" w:rsidP="00D35116">
          <w:pPr>
            <w:rPr>
              <w:lang w:eastAsia="ru-RU"/>
            </w:rPr>
          </w:pPr>
        </w:p>
        <w:p w:rsidR="00D35116" w:rsidRPr="00D35116" w:rsidRDefault="00D35116" w:rsidP="00D35116">
          <w:pPr>
            <w:rPr>
              <w:lang w:eastAsia="ru-RU"/>
            </w:rPr>
          </w:pPr>
        </w:p>
        <w:p w:rsidR="00D35116" w:rsidRPr="00947C26" w:rsidRDefault="006066FD" w:rsidP="00D35116">
          <w:pPr>
            <w:pStyle w:val="11"/>
            <w:tabs>
              <w:tab w:val="right" w:leader="dot" w:pos="9345"/>
            </w:tabs>
            <w:spacing w:line="360" w:lineRule="auto"/>
            <w:rPr>
              <w:rFonts w:ascii="Times New Roman" w:eastAsiaTheme="minorEastAsia" w:hAnsi="Times New Roman" w:cs="Times New Roman"/>
              <w:noProof/>
              <w:sz w:val="28"/>
              <w:szCs w:val="28"/>
              <w:lang w:eastAsia="ru-RU"/>
            </w:rPr>
          </w:pPr>
          <w:r w:rsidRPr="00D35116">
            <w:rPr>
              <w:rFonts w:ascii="Times New Roman" w:hAnsi="Times New Roman" w:cs="Times New Roman"/>
              <w:b/>
              <w:bCs/>
              <w:sz w:val="28"/>
              <w:szCs w:val="28"/>
            </w:rPr>
            <w:fldChar w:fldCharType="begin"/>
          </w:r>
          <w:r w:rsidRPr="00D35116">
            <w:rPr>
              <w:rFonts w:ascii="Times New Roman" w:hAnsi="Times New Roman" w:cs="Times New Roman"/>
              <w:b/>
              <w:bCs/>
              <w:sz w:val="28"/>
              <w:szCs w:val="28"/>
            </w:rPr>
            <w:instrText xml:space="preserve"> TOC \o "1-3" \h \z \u </w:instrText>
          </w:r>
          <w:r w:rsidRPr="00D35116">
            <w:rPr>
              <w:rFonts w:ascii="Times New Roman" w:hAnsi="Times New Roman" w:cs="Times New Roman"/>
              <w:b/>
              <w:bCs/>
              <w:sz w:val="28"/>
              <w:szCs w:val="28"/>
            </w:rPr>
            <w:fldChar w:fldCharType="separate"/>
          </w:r>
          <w:hyperlink w:anchor="_Toc524032267" w:history="1">
            <w:r w:rsidR="00947C26" w:rsidRPr="00947C26">
              <w:rPr>
                <w:rStyle w:val="a4"/>
                <w:rFonts w:ascii="Times New Roman" w:hAnsi="Times New Roman" w:cs="Times New Roman"/>
                <w:noProof/>
                <w:sz w:val="28"/>
                <w:szCs w:val="28"/>
              </w:rPr>
              <w:t>ВВЕДЕНИЕ.</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_Toc524032267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3</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24032268" w:history="1">
            <w:r w:rsidR="00947C26" w:rsidRPr="00947C26">
              <w:rPr>
                <w:rStyle w:val="a4"/>
                <w:rFonts w:ascii="Times New Roman" w:hAnsi="Times New Roman" w:cs="Times New Roman"/>
                <w:noProof/>
                <w:sz w:val="28"/>
                <w:szCs w:val="28"/>
              </w:rPr>
              <w:t>ПОСТАНОВКА ЗАДАЧИ</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_Toc524032268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5</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24032269" w:history="1">
            <w:r w:rsidR="00947C26" w:rsidRPr="00947C26">
              <w:rPr>
                <w:rStyle w:val="a4"/>
                <w:rFonts w:ascii="Times New Roman" w:hAnsi="Times New Roman" w:cs="Times New Roman"/>
                <w:noProof/>
                <w:sz w:val="28"/>
                <w:szCs w:val="28"/>
              </w:rPr>
              <w:t>1 ОСНОВНОЙ НЕОБХОДИМЫЙ ФУНКЦИОНАЛ ОС</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_Toc524032269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6</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24032270" w:history="1">
            <w:r w:rsidR="00947C26" w:rsidRPr="00947C26">
              <w:rPr>
                <w:rStyle w:val="a4"/>
                <w:rFonts w:ascii="Times New Roman" w:hAnsi="Times New Roman" w:cs="Times New Roman"/>
                <w:noProof/>
                <w:sz w:val="28"/>
                <w:szCs w:val="28"/>
              </w:rPr>
              <w:t>2 ТИП И СТРУКТУРА ОС</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_Toc524032270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10</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23"/>
            <w:tabs>
              <w:tab w:val="right" w:leader="dot" w:pos="9345"/>
            </w:tabs>
            <w:spacing w:line="360" w:lineRule="auto"/>
            <w:rPr>
              <w:rFonts w:ascii="Times New Roman" w:eastAsiaTheme="minorEastAsia" w:hAnsi="Times New Roman" w:cs="Times New Roman"/>
              <w:noProof/>
              <w:sz w:val="28"/>
              <w:szCs w:val="28"/>
              <w:lang w:eastAsia="ru-RU"/>
            </w:rPr>
          </w:pPr>
          <w:hyperlink w:anchor="_Toc524032271" w:history="1">
            <w:r w:rsidR="00947C26" w:rsidRPr="00947C26">
              <w:rPr>
                <w:rStyle w:val="a4"/>
                <w:rFonts w:ascii="Times New Roman" w:hAnsi="Times New Roman" w:cs="Times New Roman"/>
                <w:noProof/>
                <w:sz w:val="28"/>
                <w:szCs w:val="28"/>
              </w:rPr>
              <w:t>2.1 ВЫБОР ПРИНЦИПА ПОСТРОЕНИЯ ОС</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_Toc524032271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11</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23"/>
            <w:tabs>
              <w:tab w:val="right" w:leader="dot" w:pos="9345"/>
            </w:tabs>
            <w:spacing w:line="360" w:lineRule="auto"/>
            <w:rPr>
              <w:rFonts w:ascii="Times New Roman" w:eastAsiaTheme="minorEastAsia" w:hAnsi="Times New Roman" w:cs="Times New Roman"/>
              <w:noProof/>
              <w:sz w:val="28"/>
              <w:szCs w:val="28"/>
              <w:lang w:eastAsia="ru-RU"/>
            </w:rPr>
          </w:pPr>
          <w:hyperlink w:anchor="_Toc524032272" w:history="1">
            <w:r w:rsidR="00947C26" w:rsidRPr="00947C26">
              <w:rPr>
                <w:rStyle w:val="a4"/>
                <w:rFonts w:ascii="Times New Roman" w:hAnsi="Times New Roman" w:cs="Times New Roman"/>
                <w:noProof/>
                <w:sz w:val="28"/>
                <w:szCs w:val="28"/>
              </w:rPr>
              <w:t>2.2 ВЫБОР СТРУКТУРЫ ОС</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_Toc524032272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15</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24032273" w:history="1">
            <w:r w:rsidR="00947C26" w:rsidRPr="00947C26">
              <w:rPr>
                <w:rStyle w:val="a4"/>
                <w:rFonts w:ascii="Times New Roman" w:hAnsi="Times New Roman" w:cs="Times New Roman"/>
                <w:noProof/>
                <w:sz w:val="28"/>
                <w:szCs w:val="28"/>
              </w:rPr>
              <w:t>3 ОБОСНОВАНИЯ ВЫБРАННОГО ЯЗЫКА ПРОГРАММИРОВАНИЯ</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_Toc524032273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18</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24032274" w:history="1">
            <w:r w:rsidR="00947C26" w:rsidRPr="00947C26">
              <w:rPr>
                <w:rStyle w:val="a4"/>
                <w:rFonts w:ascii="Times New Roman" w:hAnsi="Times New Roman" w:cs="Times New Roman"/>
                <w:noProof/>
                <w:sz w:val="28"/>
                <w:szCs w:val="28"/>
              </w:rPr>
              <w:t>ЗАКЛЮЧЕНИЕ</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_Toc524032274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22</w:t>
            </w:r>
            <w:r w:rsidR="00D35116" w:rsidRPr="00947C26">
              <w:rPr>
                <w:rFonts w:ascii="Times New Roman" w:hAnsi="Times New Roman" w:cs="Times New Roman"/>
                <w:noProof/>
                <w:webHidden/>
                <w:sz w:val="28"/>
                <w:szCs w:val="28"/>
              </w:rPr>
              <w:fldChar w:fldCharType="end"/>
            </w:r>
          </w:hyperlink>
        </w:p>
        <w:p w:rsidR="00D35116" w:rsidRPr="00947C26" w:rsidRDefault="004A11EB" w:rsidP="00D35116">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524032275" w:history="1">
            <w:r w:rsidR="00947C26" w:rsidRPr="00947C26">
              <w:rPr>
                <w:rStyle w:val="a4"/>
                <w:rFonts w:ascii="Times New Roman" w:hAnsi="Times New Roman" w:cs="Times New Roman"/>
                <w:noProof/>
                <w:sz w:val="28"/>
                <w:szCs w:val="28"/>
              </w:rPr>
              <w:t>СПИСОК ИСПОЛЬЗОВАННЫХ ИСТОЧНИКОВ</w:t>
            </w:r>
            <w:r w:rsidR="00947C26" w:rsidRPr="00947C26">
              <w:rPr>
                <w:rFonts w:ascii="Times New Roman" w:hAnsi="Times New Roman" w:cs="Times New Roman"/>
                <w:noProof/>
                <w:webHidden/>
                <w:sz w:val="28"/>
                <w:szCs w:val="28"/>
              </w:rPr>
              <w:tab/>
            </w:r>
            <w:r w:rsidR="00D35116" w:rsidRPr="00947C26">
              <w:rPr>
                <w:rFonts w:ascii="Times New Roman" w:hAnsi="Times New Roman" w:cs="Times New Roman"/>
                <w:noProof/>
                <w:webHidden/>
                <w:sz w:val="28"/>
                <w:szCs w:val="28"/>
              </w:rPr>
              <w:fldChar w:fldCharType="begin"/>
            </w:r>
            <w:r w:rsidR="00D35116" w:rsidRPr="00947C26">
              <w:rPr>
                <w:rFonts w:ascii="Times New Roman" w:hAnsi="Times New Roman" w:cs="Times New Roman"/>
                <w:noProof/>
                <w:webHidden/>
                <w:sz w:val="28"/>
                <w:szCs w:val="28"/>
              </w:rPr>
              <w:instrText xml:space="preserve"> PAGEREF _Toc524032275 \h </w:instrText>
            </w:r>
            <w:r w:rsidR="00D35116" w:rsidRPr="00947C26">
              <w:rPr>
                <w:rFonts w:ascii="Times New Roman" w:hAnsi="Times New Roman" w:cs="Times New Roman"/>
                <w:noProof/>
                <w:webHidden/>
                <w:sz w:val="28"/>
                <w:szCs w:val="28"/>
              </w:rPr>
            </w:r>
            <w:r w:rsidR="00D35116" w:rsidRPr="00947C26">
              <w:rPr>
                <w:rFonts w:ascii="Times New Roman" w:hAnsi="Times New Roman" w:cs="Times New Roman"/>
                <w:noProof/>
                <w:webHidden/>
                <w:sz w:val="28"/>
                <w:szCs w:val="28"/>
              </w:rPr>
              <w:fldChar w:fldCharType="separate"/>
            </w:r>
            <w:r w:rsidR="00947C26" w:rsidRPr="00947C26">
              <w:rPr>
                <w:rFonts w:ascii="Times New Roman" w:hAnsi="Times New Roman" w:cs="Times New Roman"/>
                <w:noProof/>
                <w:webHidden/>
                <w:sz w:val="28"/>
                <w:szCs w:val="28"/>
              </w:rPr>
              <w:t>24</w:t>
            </w:r>
            <w:r w:rsidR="00D35116" w:rsidRPr="00947C26">
              <w:rPr>
                <w:rFonts w:ascii="Times New Roman" w:hAnsi="Times New Roman" w:cs="Times New Roman"/>
                <w:noProof/>
                <w:webHidden/>
                <w:sz w:val="28"/>
                <w:szCs w:val="28"/>
              </w:rPr>
              <w:fldChar w:fldCharType="end"/>
            </w:r>
          </w:hyperlink>
        </w:p>
        <w:p w:rsidR="006066FD" w:rsidRPr="00375DAA" w:rsidRDefault="006066FD" w:rsidP="00375DAA">
          <w:pPr>
            <w:spacing w:line="360" w:lineRule="auto"/>
          </w:pPr>
          <w:r w:rsidRPr="00D35116">
            <w:rPr>
              <w:rFonts w:ascii="Times New Roman" w:hAnsi="Times New Roman" w:cs="Times New Roman"/>
              <w:b/>
              <w:bCs/>
              <w:sz w:val="28"/>
              <w:szCs w:val="28"/>
            </w:rPr>
            <w:fldChar w:fldCharType="end"/>
          </w:r>
        </w:p>
      </w:sdtContent>
    </w:sdt>
    <w:p w:rsidR="0012215F" w:rsidRPr="00375DAA" w:rsidRDefault="0012215F" w:rsidP="00375DAA">
      <w:pPr>
        <w:spacing w:line="360" w:lineRule="auto"/>
      </w:pPr>
    </w:p>
    <w:p w:rsidR="00D521BE" w:rsidRPr="00375DAA" w:rsidRDefault="00D521BE" w:rsidP="00375DAA">
      <w:pPr>
        <w:spacing w:line="360" w:lineRule="auto"/>
      </w:pPr>
      <w:r w:rsidRPr="00375DAA">
        <w:br w:type="page"/>
      </w:r>
    </w:p>
    <w:p w:rsidR="00D521BE" w:rsidRPr="00D35116" w:rsidRDefault="00D521BE" w:rsidP="002F111F">
      <w:pPr>
        <w:pStyle w:val="a3"/>
        <w:spacing w:line="360" w:lineRule="auto"/>
        <w:jc w:val="center"/>
        <w:outlineLvl w:val="0"/>
        <w:rPr>
          <w:b/>
          <w:sz w:val="28"/>
          <w:szCs w:val="28"/>
        </w:rPr>
      </w:pPr>
      <w:bookmarkStart w:id="2" w:name="_Toc524032267"/>
      <w:r w:rsidRPr="00D35116">
        <w:rPr>
          <w:b/>
          <w:sz w:val="28"/>
          <w:szCs w:val="28"/>
        </w:rPr>
        <w:lastRenderedPageBreak/>
        <w:t>Введение.</w:t>
      </w:r>
      <w:bookmarkEnd w:id="2"/>
    </w:p>
    <w:p w:rsidR="00D521BE" w:rsidRPr="00375DAA" w:rsidRDefault="00D521BE" w:rsidP="00375DAA">
      <w:pPr>
        <w:pStyle w:val="a3"/>
        <w:spacing w:line="360" w:lineRule="auto"/>
        <w:ind w:firstLine="708"/>
        <w:jc w:val="both"/>
        <w:rPr>
          <w:sz w:val="28"/>
          <w:szCs w:val="28"/>
        </w:rPr>
      </w:pPr>
      <w:r w:rsidRPr="00375DAA">
        <w:rPr>
          <w:sz w:val="28"/>
          <w:szCs w:val="28"/>
        </w:rPr>
        <w:t>Автоматизированные обучающие системы представляют собой программно-технический комплекс, включающие в себя методическую, учебную и организационную поддержку процесса обучения, проводимого на базе информационных технологий. Автоматизированные обучающие системы своим появлением способствовали расширению наших представлений о возможностях электронно-вычислительных машин (ЭВМ) прежде всего потому, что открыли новые перспективы в деле совершенствования образования.</w:t>
      </w:r>
    </w:p>
    <w:p w:rsidR="00D521BE" w:rsidRPr="00375DAA" w:rsidRDefault="00D521BE" w:rsidP="00375DAA">
      <w:pPr>
        <w:pStyle w:val="a3"/>
        <w:spacing w:line="360" w:lineRule="auto"/>
        <w:ind w:firstLine="708"/>
        <w:jc w:val="both"/>
        <w:rPr>
          <w:sz w:val="28"/>
          <w:szCs w:val="28"/>
        </w:rPr>
      </w:pPr>
      <w:r w:rsidRPr="00375DAA">
        <w:rPr>
          <w:sz w:val="28"/>
          <w:szCs w:val="28"/>
        </w:rPr>
        <w:t>Применение ЭВМ в системе образования явилось следствием появления новых направлений как в использовании технических средств обучения, так и в методах и формах самого процесса обучения. В настоящее время обучающие системы используются во многих образовательных учреждениях.</w:t>
      </w:r>
    </w:p>
    <w:p w:rsidR="00D521BE" w:rsidRPr="00375DAA" w:rsidRDefault="00D521BE" w:rsidP="00375DAA">
      <w:pPr>
        <w:pStyle w:val="a3"/>
        <w:spacing w:line="360" w:lineRule="auto"/>
        <w:ind w:firstLine="708"/>
        <w:jc w:val="both"/>
        <w:rPr>
          <w:sz w:val="28"/>
          <w:szCs w:val="28"/>
        </w:rPr>
      </w:pPr>
      <w:r w:rsidRPr="00375DAA">
        <w:rPr>
          <w:sz w:val="28"/>
          <w:szCs w:val="28"/>
        </w:rPr>
        <w:t xml:space="preserve">Рассматривая электронные обучающие системы (ЭОС) как средства автоматизации обучения, повышения качества образования, а также возможность получения знаний </w:t>
      </w:r>
      <w:proofErr w:type="gramStart"/>
      <w:r w:rsidRPr="00375DAA">
        <w:rPr>
          <w:sz w:val="28"/>
          <w:szCs w:val="28"/>
        </w:rPr>
        <w:t>без контакта</w:t>
      </w:r>
      <w:proofErr w:type="gramEnd"/>
      <w:r w:rsidRPr="00375DAA">
        <w:rPr>
          <w:sz w:val="28"/>
          <w:szCs w:val="28"/>
        </w:rPr>
        <w:t xml:space="preserve"> обучающегося и преподавателя, стоит сразу же отметить: универсальных систем обучения не существует. Проблема заключается в том, что каждый обучаемый человек индивидуален, имеет значение специфика направления учебного курса и сам принцип обучения. Проектируя модель ЭОС необходимо сразу определить задачи, такие как:</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уяснение задачи, в результате чего определяется проблемная ситуация, устанавливается структура данных и неизвестных;</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разработка математической модели ситуации;</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составление плана решения (в виде текста, блок-схемы, графа и т.п.);</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выбор (разработка) алгоритма, наиболее эффективного для применения компьютера;</w:t>
      </w:r>
    </w:p>
    <w:p w:rsidR="00D521BE" w:rsidRPr="00375DAA" w:rsidRDefault="00D521BE" w:rsidP="00375DAA">
      <w:pPr>
        <w:pStyle w:val="a3"/>
        <w:numPr>
          <w:ilvl w:val="0"/>
          <w:numId w:val="2"/>
        </w:numPr>
        <w:spacing w:line="360" w:lineRule="auto"/>
        <w:jc w:val="both"/>
        <w:rPr>
          <w:sz w:val="28"/>
          <w:szCs w:val="28"/>
        </w:rPr>
      </w:pPr>
      <w:r w:rsidRPr="00375DAA">
        <w:rPr>
          <w:sz w:val="28"/>
          <w:szCs w:val="28"/>
        </w:rPr>
        <w:lastRenderedPageBreak/>
        <w:t>составление программы в соответствии с алгоритмом;</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отладка и тестирование программы;</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проверка пригодности модели;</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оценка эффективности принятого плана решения;</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организация взаимодействия с компьютером.</w:t>
      </w:r>
    </w:p>
    <w:p w:rsidR="00D521BE" w:rsidRPr="00375DAA" w:rsidRDefault="00D521BE" w:rsidP="00123CC1">
      <w:pPr>
        <w:pStyle w:val="a3"/>
        <w:spacing w:line="360" w:lineRule="auto"/>
        <w:ind w:firstLine="567"/>
        <w:jc w:val="both"/>
        <w:rPr>
          <w:sz w:val="28"/>
          <w:szCs w:val="28"/>
        </w:rPr>
      </w:pPr>
      <w:r w:rsidRPr="00375DAA">
        <w:rPr>
          <w:sz w:val="28"/>
          <w:szCs w:val="28"/>
        </w:rPr>
        <w:t>При разработке ЭОС требуется сразу определить цели, которые данная система будет решать в рамках образовательного процесса. Важно отметить, что лучшие обучающие системы не насыщенны сложными данными, формулами, схемами, совмещены с основным обучением, а сам процесс нередко дополняют забавные фразы, шутки, игры. Анализ и практика показывают, что положительные эффекты обучения наиболее отчетливо проявляются при:</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изучении базиса дисциплины, ее сложных закономерностей и алгоритмов, динамических процессов;</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реализации игр и имитаций;</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организации исследовательских и тренирующих процессов;</w:t>
      </w:r>
    </w:p>
    <w:p w:rsidR="00D521BE" w:rsidRPr="00375DAA" w:rsidRDefault="00D521BE" w:rsidP="00375DAA">
      <w:pPr>
        <w:pStyle w:val="a3"/>
        <w:numPr>
          <w:ilvl w:val="0"/>
          <w:numId w:val="2"/>
        </w:numPr>
        <w:spacing w:line="360" w:lineRule="auto"/>
        <w:jc w:val="both"/>
        <w:rPr>
          <w:sz w:val="28"/>
          <w:szCs w:val="28"/>
        </w:rPr>
      </w:pPr>
      <w:r w:rsidRPr="00375DAA">
        <w:rPr>
          <w:sz w:val="28"/>
          <w:szCs w:val="28"/>
        </w:rPr>
        <w:t>автоматизации самоконтроля, контроля, оценки обучения;</w:t>
      </w:r>
    </w:p>
    <w:p w:rsidR="00D521BE" w:rsidRPr="00375DAA" w:rsidRDefault="00D521BE" w:rsidP="00123CC1">
      <w:pPr>
        <w:pStyle w:val="a3"/>
        <w:spacing w:line="360" w:lineRule="auto"/>
        <w:ind w:firstLine="567"/>
        <w:jc w:val="both"/>
        <w:rPr>
          <w:sz w:val="28"/>
          <w:szCs w:val="28"/>
        </w:rPr>
      </w:pPr>
      <w:r w:rsidRPr="00375DAA">
        <w:rPr>
          <w:sz w:val="28"/>
          <w:szCs w:val="28"/>
        </w:rPr>
        <w:t>Стоит отметить, что существуют различные, по типу работы и поставленной задаче, системы обучения. Все эти критерии показывают, что разработка ЭОС включает в себя не только технические методы реализации, выбор типа и структуры системы, но и методы предъявления учебной информации. Усложняется разработка тем, что стандартов на построение подобных систем нет.</w:t>
      </w:r>
    </w:p>
    <w:p w:rsidR="00D521BE" w:rsidRPr="00375DAA" w:rsidRDefault="00D521BE" w:rsidP="00375DAA">
      <w:pPr>
        <w:pStyle w:val="a3"/>
        <w:spacing w:line="360" w:lineRule="auto"/>
        <w:ind w:firstLine="708"/>
        <w:jc w:val="both"/>
        <w:rPr>
          <w:sz w:val="28"/>
          <w:szCs w:val="28"/>
        </w:rPr>
      </w:pPr>
      <w:r w:rsidRPr="00375DAA">
        <w:rPr>
          <w:sz w:val="28"/>
          <w:szCs w:val="28"/>
        </w:rPr>
        <w:t xml:space="preserve">Целью данной работы является разработка </w:t>
      </w:r>
      <w:r w:rsidRPr="00375DAA">
        <w:rPr>
          <w:spacing w:val="10"/>
          <w:sz w:val="28"/>
          <w:szCs w:val="28"/>
        </w:rPr>
        <w:t xml:space="preserve">обучающей программы по проектированию по дисциплине “Проектирование в </w:t>
      </w:r>
      <w:r w:rsidR="00D35116">
        <w:rPr>
          <w:spacing w:val="10"/>
          <w:sz w:val="28"/>
          <w:szCs w:val="28"/>
          <w:lang w:val="en-US"/>
        </w:rPr>
        <w:t>CAD</w:t>
      </w:r>
      <w:r w:rsidR="00D35116" w:rsidRPr="00D35116">
        <w:rPr>
          <w:spacing w:val="10"/>
          <w:sz w:val="28"/>
          <w:szCs w:val="28"/>
        </w:rPr>
        <w:t xml:space="preserve"> </w:t>
      </w:r>
      <w:r w:rsidR="00D35116">
        <w:rPr>
          <w:spacing w:val="10"/>
          <w:sz w:val="28"/>
          <w:szCs w:val="28"/>
        </w:rPr>
        <w:t xml:space="preserve">и </w:t>
      </w:r>
      <w:r w:rsidR="00D35116">
        <w:rPr>
          <w:spacing w:val="10"/>
          <w:sz w:val="28"/>
          <w:szCs w:val="28"/>
          <w:lang w:val="en-US"/>
        </w:rPr>
        <w:t>CAE</w:t>
      </w:r>
      <w:r w:rsidR="00D35116">
        <w:rPr>
          <w:spacing w:val="10"/>
          <w:sz w:val="28"/>
          <w:szCs w:val="28"/>
        </w:rPr>
        <w:t xml:space="preserve"> системах, работа с электронным документооборотом</w:t>
      </w:r>
      <w:r w:rsidRPr="00375DAA">
        <w:rPr>
          <w:spacing w:val="10"/>
          <w:sz w:val="28"/>
          <w:szCs w:val="28"/>
        </w:rPr>
        <w:t>”.</w:t>
      </w:r>
      <w:r w:rsidR="0012215F" w:rsidRPr="00375DAA">
        <w:rPr>
          <w:spacing w:val="10"/>
          <w:sz w:val="28"/>
          <w:szCs w:val="28"/>
        </w:rPr>
        <w:t xml:space="preserve"> </w:t>
      </w:r>
    </w:p>
    <w:p w:rsidR="00D521BE" w:rsidRPr="00375DAA" w:rsidRDefault="00A11311" w:rsidP="00375DAA">
      <w:pPr>
        <w:pStyle w:val="1"/>
        <w:spacing w:line="360" w:lineRule="auto"/>
        <w:jc w:val="center"/>
        <w:rPr>
          <w:rFonts w:ascii="Times New Roman" w:hAnsi="Times New Roman" w:cs="Times New Roman"/>
          <w:b/>
          <w:color w:val="auto"/>
          <w:sz w:val="28"/>
          <w:szCs w:val="28"/>
        </w:rPr>
      </w:pPr>
      <w:bookmarkStart w:id="3" w:name="_Toc524032268"/>
      <w:r w:rsidRPr="00375DAA">
        <w:rPr>
          <w:rFonts w:ascii="Times New Roman" w:hAnsi="Times New Roman" w:cs="Times New Roman"/>
          <w:b/>
          <w:color w:val="auto"/>
          <w:sz w:val="28"/>
          <w:szCs w:val="28"/>
        </w:rPr>
        <w:lastRenderedPageBreak/>
        <w:t>Постановка задачи</w:t>
      </w:r>
      <w:bookmarkEnd w:id="3"/>
    </w:p>
    <w:p w:rsidR="00A11311" w:rsidRPr="00375DAA" w:rsidRDefault="00A11311" w:rsidP="00375DAA">
      <w:pPr>
        <w:spacing w:line="360" w:lineRule="auto"/>
        <w:jc w:val="both"/>
        <w:rPr>
          <w:rFonts w:ascii="Times New Roman" w:hAnsi="Times New Roman" w:cs="Times New Roman"/>
          <w:sz w:val="28"/>
          <w:szCs w:val="28"/>
        </w:rPr>
      </w:pPr>
    </w:p>
    <w:p w:rsidR="00A11311" w:rsidRPr="00375DAA" w:rsidRDefault="00A11311" w:rsidP="00375DAA">
      <w:pPr>
        <w:spacing w:line="360" w:lineRule="auto"/>
        <w:jc w:val="both"/>
        <w:rPr>
          <w:rFonts w:ascii="Times New Roman" w:hAnsi="Times New Roman" w:cs="Times New Roman"/>
          <w:sz w:val="28"/>
          <w:szCs w:val="28"/>
        </w:rPr>
      </w:pPr>
      <w:r w:rsidRPr="00375DAA">
        <w:rPr>
          <w:rFonts w:ascii="Times New Roman" w:hAnsi="Times New Roman" w:cs="Times New Roman"/>
          <w:sz w:val="28"/>
          <w:szCs w:val="28"/>
        </w:rPr>
        <w:t>Для реализации поставленной цели были определены основные задачи:</w:t>
      </w:r>
    </w:p>
    <w:p w:rsidR="0012215F" w:rsidRPr="00375DAA" w:rsidRDefault="0012215F" w:rsidP="00375DAA">
      <w:pPr>
        <w:pStyle w:val="a5"/>
        <w:numPr>
          <w:ilvl w:val="0"/>
          <w:numId w:val="14"/>
        </w:numPr>
        <w:spacing w:line="360" w:lineRule="auto"/>
        <w:jc w:val="both"/>
        <w:rPr>
          <w:rFonts w:ascii="Times New Roman" w:hAnsi="Times New Roman" w:cs="Times New Roman"/>
          <w:sz w:val="28"/>
          <w:szCs w:val="28"/>
        </w:rPr>
      </w:pPr>
      <w:r w:rsidRPr="00375DAA">
        <w:rPr>
          <w:rFonts w:ascii="Times New Roman" w:hAnsi="Times New Roman" w:cs="Times New Roman"/>
          <w:sz w:val="28"/>
          <w:szCs w:val="28"/>
        </w:rPr>
        <w:t xml:space="preserve">Выделить основной </w:t>
      </w:r>
      <w:r w:rsidR="00F45C2E" w:rsidRPr="00375DAA">
        <w:rPr>
          <w:rFonts w:ascii="Times New Roman" w:hAnsi="Times New Roman" w:cs="Times New Roman"/>
          <w:sz w:val="28"/>
          <w:szCs w:val="28"/>
        </w:rPr>
        <w:t xml:space="preserve">функционал </w:t>
      </w:r>
      <w:r w:rsidR="00F45C2E">
        <w:rPr>
          <w:rFonts w:ascii="Times New Roman" w:hAnsi="Times New Roman" w:cs="Times New Roman"/>
          <w:sz w:val="28"/>
          <w:szCs w:val="28"/>
        </w:rPr>
        <w:t>обучающей</w:t>
      </w:r>
      <w:r w:rsidR="00D35116">
        <w:rPr>
          <w:rFonts w:ascii="Times New Roman" w:hAnsi="Times New Roman" w:cs="Times New Roman"/>
          <w:sz w:val="28"/>
          <w:szCs w:val="28"/>
        </w:rPr>
        <w:t xml:space="preserve"> системы (</w:t>
      </w:r>
      <w:r w:rsidRPr="00375DAA">
        <w:rPr>
          <w:rFonts w:ascii="Times New Roman" w:hAnsi="Times New Roman" w:cs="Times New Roman"/>
          <w:sz w:val="28"/>
          <w:szCs w:val="28"/>
        </w:rPr>
        <w:t>ОС</w:t>
      </w:r>
      <w:r w:rsidR="00D35116">
        <w:rPr>
          <w:rFonts w:ascii="Times New Roman" w:hAnsi="Times New Roman" w:cs="Times New Roman"/>
          <w:sz w:val="28"/>
          <w:szCs w:val="28"/>
        </w:rPr>
        <w:t>)</w:t>
      </w:r>
    </w:p>
    <w:p w:rsidR="0012215F" w:rsidRPr="00375DAA" w:rsidRDefault="0012215F" w:rsidP="00375DAA">
      <w:pPr>
        <w:pStyle w:val="a5"/>
        <w:numPr>
          <w:ilvl w:val="0"/>
          <w:numId w:val="14"/>
        </w:numPr>
        <w:spacing w:line="360" w:lineRule="auto"/>
        <w:jc w:val="both"/>
        <w:rPr>
          <w:rFonts w:ascii="Times New Roman" w:hAnsi="Times New Roman" w:cs="Times New Roman"/>
          <w:sz w:val="28"/>
          <w:szCs w:val="28"/>
        </w:rPr>
      </w:pPr>
      <w:r w:rsidRPr="00375DAA">
        <w:rPr>
          <w:rFonts w:ascii="Times New Roman" w:hAnsi="Times New Roman" w:cs="Times New Roman"/>
          <w:sz w:val="28"/>
          <w:szCs w:val="28"/>
        </w:rPr>
        <w:t>Выбрать тип и структуру ОС</w:t>
      </w:r>
    </w:p>
    <w:p w:rsidR="0012215F" w:rsidRPr="00375DAA" w:rsidRDefault="0012215F" w:rsidP="00375DAA">
      <w:pPr>
        <w:pStyle w:val="a5"/>
        <w:numPr>
          <w:ilvl w:val="0"/>
          <w:numId w:val="14"/>
        </w:numPr>
        <w:spacing w:line="360" w:lineRule="auto"/>
        <w:jc w:val="both"/>
        <w:rPr>
          <w:rFonts w:ascii="Times New Roman" w:hAnsi="Times New Roman" w:cs="Times New Roman"/>
          <w:sz w:val="28"/>
          <w:szCs w:val="28"/>
        </w:rPr>
      </w:pPr>
      <w:r w:rsidRPr="00375DAA">
        <w:rPr>
          <w:rFonts w:ascii="Times New Roman" w:hAnsi="Times New Roman" w:cs="Times New Roman"/>
          <w:sz w:val="28"/>
          <w:szCs w:val="28"/>
        </w:rPr>
        <w:t>Определить программные средства для реализации.</w:t>
      </w:r>
    </w:p>
    <w:p w:rsidR="00A11311" w:rsidRPr="00375DAA" w:rsidRDefault="00A11311" w:rsidP="00375DAA">
      <w:pPr>
        <w:spacing w:line="360" w:lineRule="auto"/>
        <w:jc w:val="both"/>
        <w:rPr>
          <w:rFonts w:ascii="Times New Roman" w:hAnsi="Times New Roman" w:cs="Times New Roman"/>
          <w:sz w:val="28"/>
          <w:szCs w:val="28"/>
        </w:rPr>
      </w:pPr>
      <w:r w:rsidRPr="00375DAA">
        <w:rPr>
          <w:rFonts w:ascii="Times New Roman" w:hAnsi="Times New Roman" w:cs="Times New Roman"/>
          <w:sz w:val="28"/>
          <w:szCs w:val="28"/>
        </w:rPr>
        <w:t>Разработать упрощенную обучающую программу создать простой интерфейс для пользователя без потери функционала программного обеспечения (ПО) и создать простой редактор, благодаря которому преподаватель сможет сформировать обучающий курс и, по необходимости, добавить тесты или проверочные задания для оценки полученных знаний.</w:t>
      </w:r>
    </w:p>
    <w:p w:rsidR="00A11311" w:rsidRPr="00375DAA" w:rsidRDefault="00A11311" w:rsidP="00375DAA">
      <w:pPr>
        <w:spacing w:line="360" w:lineRule="auto"/>
        <w:jc w:val="both"/>
        <w:rPr>
          <w:rFonts w:ascii="Times New Roman" w:hAnsi="Times New Roman" w:cs="Times New Roman"/>
          <w:sz w:val="28"/>
          <w:szCs w:val="28"/>
        </w:rPr>
      </w:pPr>
      <w:r w:rsidRPr="00375DAA">
        <w:rPr>
          <w:rFonts w:ascii="Times New Roman" w:hAnsi="Times New Roman" w:cs="Times New Roman"/>
          <w:sz w:val="28"/>
          <w:szCs w:val="28"/>
        </w:rPr>
        <w:br w:type="page"/>
      </w:r>
    </w:p>
    <w:p w:rsidR="00700712" w:rsidRPr="00D35116" w:rsidRDefault="0012215F" w:rsidP="00375DAA">
      <w:pPr>
        <w:pStyle w:val="1"/>
        <w:spacing w:line="360" w:lineRule="auto"/>
        <w:jc w:val="center"/>
        <w:rPr>
          <w:rFonts w:ascii="Times New Roman" w:hAnsi="Times New Roman" w:cs="Times New Roman"/>
          <w:b/>
          <w:color w:val="auto"/>
          <w:sz w:val="28"/>
          <w:szCs w:val="28"/>
        </w:rPr>
      </w:pPr>
      <w:bookmarkStart w:id="4" w:name="_Toc524032269"/>
      <w:r w:rsidRPr="00D35116">
        <w:rPr>
          <w:rFonts w:ascii="Times New Roman" w:hAnsi="Times New Roman" w:cs="Times New Roman"/>
          <w:b/>
          <w:color w:val="auto"/>
          <w:sz w:val="28"/>
          <w:szCs w:val="28"/>
        </w:rPr>
        <w:lastRenderedPageBreak/>
        <w:t>1</w:t>
      </w:r>
      <w:r w:rsidR="00802F7E" w:rsidRPr="00D35116">
        <w:rPr>
          <w:rFonts w:ascii="Times New Roman" w:hAnsi="Times New Roman" w:cs="Times New Roman"/>
          <w:b/>
          <w:color w:val="auto"/>
          <w:sz w:val="28"/>
          <w:szCs w:val="28"/>
        </w:rPr>
        <w:t xml:space="preserve"> Основной необходимый функционал ОС</w:t>
      </w:r>
      <w:bookmarkEnd w:id="4"/>
    </w:p>
    <w:p w:rsidR="00561030" w:rsidRPr="00D35116" w:rsidRDefault="0012215F"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Необходимость в электронной системе обучения появилась из-за появления современных методов проектирования и проверки изделия, которые тяжело даются специалистам, не работавших раньше с актуальным программным обеспечением.</w:t>
      </w:r>
      <w:r w:rsidR="00A55B74" w:rsidRPr="00D35116">
        <w:rPr>
          <w:rFonts w:ascii="Times New Roman" w:hAnsi="Times New Roman" w:cs="Times New Roman"/>
          <w:sz w:val="28"/>
          <w:szCs w:val="28"/>
        </w:rPr>
        <w:t xml:space="preserve"> </w:t>
      </w:r>
    </w:p>
    <w:p w:rsidR="00561030" w:rsidRPr="00D35116" w:rsidRDefault="00561030" w:rsidP="00375DAA">
      <w:p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Преимущества использования компьютера в обучении:</w:t>
      </w:r>
    </w:p>
    <w:p w:rsidR="00561030" w:rsidRPr="00D35116" w:rsidRDefault="00561030" w:rsidP="00375DAA">
      <w:pPr>
        <w:pStyle w:val="a5"/>
        <w:numPr>
          <w:ilvl w:val="0"/>
          <w:numId w:val="8"/>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адаптивность учебного материала;</w:t>
      </w:r>
    </w:p>
    <w:p w:rsidR="00561030" w:rsidRPr="00D35116" w:rsidRDefault="00561030" w:rsidP="00375DAA">
      <w:pPr>
        <w:pStyle w:val="a5"/>
        <w:numPr>
          <w:ilvl w:val="0"/>
          <w:numId w:val="8"/>
        </w:numPr>
        <w:spacing w:line="360" w:lineRule="auto"/>
        <w:jc w:val="both"/>
        <w:rPr>
          <w:rFonts w:ascii="Times New Roman" w:hAnsi="Times New Roman" w:cs="Times New Roman"/>
          <w:sz w:val="28"/>
          <w:szCs w:val="28"/>
        </w:rPr>
      </w:pPr>
      <w:proofErr w:type="spellStart"/>
      <w:r w:rsidRPr="00D35116">
        <w:rPr>
          <w:rFonts w:ascii="Times New Roman" w:hAnsi="Times New Roman" w:cs="Times New Roman"/>
          <w:sz w:val="28"/>
          <w:szCs w:val="28"/>
        </w:rPr>
        <w:t>многотерминальность</w:t>
      </w:r>
      <w:proofErr w:type="spellEnd"/>
      <w:r w:rsidRPr="00D35116">
        <w:rPr>
          <w:rFonts w:ascii="Times New Roman" w:hAnsi="Times New Roman" w:cs="Times New Roman"/>
          <w:sz w:val="28"/>
          <w:szCs w:val="28"/>
        </w:rPr>
        <w:t xml:space="preserve"> (одновременная работа группы пользователей);</w:t>
      </w:r>
    </w:p>
    <w:p w:rsidR="00561030" w:rsidRPr="00D35116" w:rsidRDefault="00561030" w:rsidP="00375DAA">
      <w:pPr>
        <w:pStyle w:val="a5"/>
        <w:numPr>
          <w:ilvl w:val="0"/>
          <w:numId w:val="8"/>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интерактивность (взаимодействие ТС и учащегося, имитирующее естественное общение);</w:t>
      </w:r>
    </w:p>
    <w:p w:rsidR="0012215F" w:rsidRPr="00D35116" w:rsidRDefault="00561030" w:rsidP="00375DAA">
      <w:pPr>
        <w:pStyle w:val="a5"/>
        <w:numPr>
          <w:ilvl w:val="0"/>
          <w:numId w:val="8"/>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 xml:space="preserve">подконтрольность индивидуальной работы обучаемых во </w:t>
      </w:r>
      <w:proofErr w:type="spellStart"/>
      <w:r w:rsidRPr="00D35116">
        <w:rPr>
          <w:rFonts w:ascii="Times New Roman" w:hAnsi="Times New Roman" w:cs="Times New Roman"/>
          <w:sz w:val="28"/>
          <w:szCs w:val="28"/>
        </w:rPr>
        <w:t>внеучебное</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время</w:t>
      </w:r>
      <w:r w:rsidR="00A55B74" w:rsidRPr="00D35116">
        <w:rPr>
          <w:rFonts w:ascii="Times New Roman" w:hAnsi="Times New Roman" w:cs="Times New Roman"/>
          <w:sz w:val="28"/>
          <w:szCs w:val="28"/>
        </w:rPr>
        <w:t>Довольно</w:t>
      </w:r>
      <w:proofErr w:type="spellEnd"/>
      <w:r w:rsidR="00A55B74" w:rsidRPr="00D35116">
        <w:rPr>
          <w:rFonts w:ascii="Times New Roman" w:hAnsi="Times New Roman" w:cs="Times New Roman"/>
          <w:sz w:val="28"/>
          <w:szCs w:val="28"/>
        </w:rPr>
        <w:t xml:space="preserve"> распространенная проблема проектирования – незнание или непонимание специалистов принципов работы современных программных комплексов для проектирования.</w:t>
      </w:r>
      <w:r w:rsidR="0012215F" w:rsidRPr="00D35116">
        <w:rPr>
          <w:rFonts w:ascii="Times New Roman" w:hAnsi="Times New Roman" w:cs="Times New Roman"/>
          <w:sz w:val="28"/>
          <w:szCs w:val="28"/>
        </w:rPr>
        <w:t xml:space="preserve"> </w:t>
      </w:r>
    </w:p>
    <w:p w:rsidR="00700712" w:rsidRPr="00D35116" w:rsidRDefault="00700712" w:rsidP="00D35116">
      <w:pPr>
        <w:pStyle w:val="21"/>
        <w:ind w:firstLine="708"/>
        <w:rPr>
          <w:spacing w:val="10"/>
          <w:sz w:val="28"/>
          <w:szCs w:val="28"/>
        </w:rPr>
      </w:pPr>
      <w:r w:rsidRPr="00D35116">
        <w:rPr>
          <w:spacing w:val="10"/>
          <w:sz w:val="28"/>
          <w:szCs w:val="28"/>
        </w:rPr>
        <w:t xml:space="preserve">Предполагается, что </w:t>
      </w:r>
      <w:r w:rsidR="0095213C" w:rsidRPr="00D35116">
        <w:rPr>
          <w:spacing w:val="10"/>
          <w:sz w:val="28"/>
          <w:szCs w:val="28"/>
        </w:rPr>
        <w:t>разработка</w:t>
      </w:r>
      <w:r w:rsidRPr="00D35116">
        <w:rPr>
          <w:spacing w:val="10"/>
          <w:sz w:val="28"/>
          <w:szCs w:val="28"/>
        </w:rPr>
        <w:t xml:space="preserve"> будет внедряться </w:t>
      </w:r>
      <w:r w:rsidR="0095213C" w:rsidRPr="00D35116">
        <w:rPr>
          <w:spacing w:val="10"/>
          <w:sz w:val="28"/>
          <w:szCs w:val="28"/>
        </w:rPr>
        <w:t>совместно с</w:t>
      </w:r>
      <w:r w:rsidRPr="00D35116">
        <w:rPr>
          <w:spacing w:val="10"/>
          <w:sz w:val="28"/>
          <w:szCs w:val="28"/>
        </w:rPr>
        <w:t xml:space="preserve"> традиционны</w:t>
      </w:r>
      <w:r w:rsidR="0095213C" w:rsidRPr="00D35116">
        <w:rPr>
          <w:spacing w:val="10"/>
          <w:sz w:val="28"/>
          <w:szCs w:val="28"/>
        </w:rPr>
        <w:t>м</w:t>
      </w:r>
      <w:r w:rsidRPr="00D35116">
        <w:rPr>
          <w:spacing w:val="10"/>
          <w:sz w:val="28"/>
          <w:szCs w:val="28"/>
        </w:rPr>
        <w:t xml:space="preserve"> процесс</w:t>
      </w:r>
      <w:r w:rsidR="0095213C" w:rsidRPr="00D35116">
        <w:rPr>
          <w:spacing w:val="10"/>
          <w:sz w:val="28"/>
          <w:szCs w:val="28"/>
        </w:rPr>
        <w:t>ом</w:t>
      </w:r>
      <w:r w:rsidRPr="00D35116">
        <w:rPr>
          <w:spacing w:val="10"/>
          <w:sz w:val="28"/>
          <w:szCs w:val="28"/>
        </w:rPr>
        <w:t xml:space="preserve"> обучения. </w:t>
      </w:r>
      <w:r w:rsidR="0095213C" w:rsidRPr="00D35116">
        <w:rPr>
          <w:spacing w:val="10"/>
          <w:sz w:val="28"/>
          <w:szCs w:val="28"/>
        </w:rPr>
        <w:t>Обучающая система будет</w:t>
      </w:r>
      <w:r w:rsidRPr="00D35116">
        <w:rPr>
          <w:spacing w:val="10"/>
          <w:sz w:val="28"/>
          <w:szCs w:val="28"/>
        </w:rPr>
        <w:t xml:space="preserve"> предполагает наличие обратной связи в триаде «Педагог – Обучающая программа – Обучаемый</w:t>
      </w:r>
      <w:r w:rsidR="00D35116">
        <w:rPr>
          <w:spacing w:val="10"/>
          <w:sz w:val="28"/>
          <w:szCs w:val="28"/>
        </w:rPr>
        <w:t>» (рисунок 1.1</w:t>
      </w:r>
      <w:r w:rsidRPr="00D35116">
        <w:rPr>
          <w:spacing w:val="10"/>
          <w:sz w:val="28"/>
          <w:szCs w:val="28"/>
        </w:rPr>
        <w:t>).</w:t>
      </w:r>
    </w:p>
    <w:p w:rsidR="00700712" w:rsidRPr="00D35116" w:rsidRDefault="00700712" w:rsidP="00D35116">
      <w:pPr>
        <w:pStyle w:val="a5"/>
        <w:spacing w:line="360" w:lineRule="auto"/>
        <w:jc w:val="center"/>
        <w:rPr>
          <w:rFonts w:ascii="Times New Roman" w:hAnsi="Times New Roman" w:cs="Times New Roman"/>
          <w:sz w:val="28"/>
          <w:szCs w:val="28"/>
        </w:rPr>
      </w:pPr>
      <w:r w:rsidRPr="00D35116">
        <w:rPr>
          <w:rFonts w:ascii="Times New Roman" w:hAnsi="Times New Roman" w:cs="Times New Roman"/>
          <w:b/>
          <w:noProof/>
          <w:spacing w:val="10"/>
          <w:sz w:val="28"/>
          <w:szCs w:val="28"/>
          <w:lang w:eastAsia="ru-RU"/>
        </w:rPr>
        <w:drawing>
          <wp:inline distT="0" distB="0" distL="0" distR="0" wp14:anchorId="5EE523F0" wp14:editId="17A08A80">
            <wp:extent cx="3819525" cy="2167895"/>
            <wp:effectExtent l="0" t="0" r="0" b="381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cstate="print"/>
                    <a:srcRect/>
                    <a:stretch>
                      <a:fillRect/>
                    </a:stretch>
                  </pic:blipFill>
                  <pic:spPr bwMode="auto">
                    <a:xfrm>
                      <a:off x="0" y="0"/>
                      <a:ext cx="3880265" cy="2202370"/>
                    </a:xfrm>
                    <a:prstGeom prst="rect">
                      <a:avLst/>
                    </a:prstGeom>
                    <a:noFill/>
                    <a:ln w="9525">
                      <a:noFill/>
                      <a:miter lim="800000"/>
                      <a:headEnd/>
                      <a:tailEnd/>
                    </a:ln>
                  </pic:spPr>
                </pic:pic>
              </a:graphicData>
            </a:graphic>
          </wp:inline>
        </w:drawing>
      </w:r>
    </w:p>
    <w:p w:rsidR="00700712" w:rsidRPr="00D35116" w:rsidRDefault="00D35116" w:rsidP="00D35116">
      <w:pPr>
        <w:pStyle w:val="a5"/>
        <w:spacing w:before="120" w:after="240" w:line="360" w:lineRule="auto"/>
        <w:rPr>
          <w:rFonts w:ascii="Times New Roman" w:hAnsi="Times New Roman" w:cs="Times New Roman"/>
          <w:spacing w:val="10"/>
          <w:sz w:val="24"/>
          <w:szCs w:val="28"/>
        </w:rPr>
      </w:pPr>
      <w:r>
        <w:rPr>
          <w:rFonts w:ascii="Times New Roman" w:hAnsi="Times New Roman" w:cs="Times New Roman"/>
          <w:spacing w:val="10"/>
          <w:sz w:val="24"/>
          <w:szCs w:val="28"/>
        </w:rPr>
        <w:lastRenderedPageBreak/>
        <w:t>Рис. 1.</w:t>
      </w:r>
      <w:r w:rsidR="00700712" w:rsidRPr="00D35116">
        <w:rPr>
          <w:rFonts w:ascii="Times New Roman" w:hAnsi="Times New Roman" w:cs="Times New Roman"/>
          <w:spacing w:val="10"/>
          <w:sz w:val="24"/>
          <w:szCs w:val="28"/>
        </w:rPr>
        <w:t xml:space="preserve"> Схема взаимодействия </w:t>
      </w:r>
      <w:proofErr w:type="spellStart"/>
      <w:proofErr w:type="gramStart"/>
      <w:r w:rsidR="00700712" w:rsidRPr="00D35116">
        <w:rPr>
          <w:rFonts w:ascii="Times New Roman" w:hAnsi="Times New Roman" w:cs="Times New Roman"/>
          <w:spacing w:val="10"/>
          <w:sz w:val="24"/>
          <w:szCs w:val="28"/>
        </w:rPr>
        <w:t>объектов«</w:t>
      </w:r>
      <w:proofErr w:type="gramEnd"/>
      <w:r w:rsidR="00700712" w:rsidRPr="00D35116">
        <w:rPr>
          <w:rFonts w:ascii="Times New Roman" w:hAnsi="Times New Roman" w:cs="Times New Roman"/>
          <w:spacing w:val="10"/>
          <w:sz w:val="24"/>
          <w:szCs w:val="28"/>
        </w:rPr>
        <w:t>Педагог</w:t>
      </w:r>
      <w:proofErr w:type="spellEnd"/>
      <w:r w:rsidR="00700712" w:rsidRPr="00D35116">
        <w:rPr>
          <w:rFonts w:ascii="Times New Roman" w:hAnsi="Times New Roman" w:cs="Times New Roman"/>
          <w:spacing w:val="10"/>
          <w:sz w:val="24"/>
          <w:szCs w:val="28"/>
        </w:rPr>
        <w:t xml:space="preserve"> – Обучающая программа – Обучаемый»</w:t>
      </w:r>
    </w:p>
    <w:p w:rsidR="00A55B74" w:rsidRPr="00D35116" w:rsidRDefault="00A55B74"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Основным ПО, с которым работают инженеры являются:</w:t>
      </w:r>
    </w:p>
    <w:p w:rsidR="00A55B74" w:rsidRPr="00D35116" w:rsidRDefault="001F4C48" w:rsidP="00375DAA">
      <w:pPr>
        <w:pStyle w:val="a5"/>
        <w:numPr>
          <w:ilvl w:val="0"/>
          <w:numId w:val="6"/>
        </w:numPr>
        <w:spacing w:line="360" w:lineRule="auto"/>
        <w:jc w:val="both"/>
        <w:rPr>
          <w:rFonts w:ascii="Times New Roman" w:hAnsi="Times New Roman" w:cs="Times New Roman"/>
          <w:sz w:val="28"/>
          <w:szCs w:val="28"/>
        </w:rPr>
      </w:pPr>
      <w:r w:rsidRPr="00D35116">
        <w:rPr>
          <w:rFonts w:ascii="Times New Roman" w:hAnsi="Times New Roman" w:cs="Times New Roman"/>
          <w:b/>
          <w:sz w:val="28"/>
          <w:szCs w:val="28"/>
          <w:lang w:val="en-US"/>
        </w:rPr>
        <w:t>S</w:t>
      </w:r>
      <w:r w:rsidR="00A55B74" w:rsidRPr="00D35116">
        <w:rPr>
          <w:rFonts w:ascii="Times New Roman" w:hAnsi="Times New Roman" w:cs="Times New Roman"/>
          <w:b/>
          <w:sz w:val="28"/>
          <w:szCs w:val="28"/>
          <w:lang w:val="en-US"/>
        </w:rPr>
        <w:t>olidWorks</w:t>
      </w:r>
      <w:r w:rsidR="00A55B74" w:rsidRPr="00D35116">
        <w:rPr>
          <w:rFonts w:ascii="Times New Roman" w:hAnsi="Times New Roman" w:cs="Times New Roman"/>
          <w:sz w:val="28"/>
          <w:szCs w:val="28"/>
        </w:rPr>
        <w:t xml:space="preserve"> - </w:t>
      </w:r>
      <w:r w:rsidR="00A55B74" w:rsidRPr="00D35116">
        <w:rPr>
          <w:rFonts w:ascii="Times New Roman" w:hAnsi="Times New Roman" w:cs="Times New Roman"/>
          <w:sz w:val="28"/>
          <w:szCs w:val="28"/>
          <w:shd w:val="clear" w:color="auto" w:fill="FFFFFF"/>
        </w:rPr>
        <w:t>программный комплекс САПР для автоматизации работ промышленного предприятия на этапах конструкторской и технологической подготовки производства. Обеспечивает разработку изделий любой степени сложности и назначения</w:t>
      </w:r>
      <w:r w:rsidR="00A55B74" w:rsidRPr="00D35116">
        <w:rPr>
          <w:rFonts w:ascii="Times New Roman" w:hAnsi="Times New Roman" w:cs="Times New Roman"/>
          <w:sz w:val="28"/>
          <w:szCs w:val="28"/>
        </w:rPr>
        <w:t xml:space="preserve"> </w:t>
      </w:r>
    </w:p>
    <w:p w:rsidR="00A55B74" w:rsidRPr="00D35116" w:rsidRDefault="00A55B74" w:rsidP="00375DAA">
      <w:pPr>
        <w:pStyle w:val="a5"/>
        <w:numPr>
          <w:ilvl w:val="0"/>
          <w:numId w:val="6"/>
        </w:numPr>
        <w:spacing w:line="360" w:lineRule="auto"/>
        <w:jc w:val="both"/>
        <w:rPr>
          <w:rFonts w:ascii="Times New Roman" w:hAnsi="Times New Roman" w:cs="Times New Roman"/>
          <w:sz w:val="28"/>
          <w:szCs w:val="28"/>
        </w:rPr>
      </w:pPr>
      <w:proofErr w:type="spellStart"/>
      <w:r w:rsidRPr="00D35116">
        <w:rPr>
          <w:rFonts w:ascii="Times New Roman" w:hAnsi="Times New Roman" w:cs="Times New Roman"/>
          <w:b/>
          <w:sz w:val="28"/>
          <w:szCs w:val="28"/>
        </w:rPr>
        <w:t>AutoCAD</w:t>
      </w:r>
      <w:proofErr w:type="spellEnd"/>
      <w:r w:rsidRPr="00D35116">
        <w:rPr>
          <w:rFonts w:ascii="Times New Roman" w:hAnsi="Times New Roman" w:cs="Times New Roman"/>
          <w:sz w:val="28"/>
          <w:szCs w:val="28"/>
        </w:rPr>
        <w:t xml:space="preserve"> -  двух- и трёхмерная система автоматизированного проектирования и черчения, разработанная компанией </w:t>
      </w:r>
      <w:proofErr w:type="spellStart"/>
      <w:r w:rsidRPr="00D35116">
        <w:rPr>
          <w:rFonts w:ascii="Times New Roman" w:hAnsi="Times New Roman" w:cs="Times New Roman"/>
          <w:sz w:val="28"/>
          <w:szCs w:val="28"/>
        </w:rPr>
        <w:t>Autodesk</w:t>
      </w:r>
      <w:proofErr w:type="spellEnd"/>
      <w:r w:rsidRPr="00D35116">
        <w:rPr>
          <w:rFonts w:ascii="Times New Roman" w:hAnsi="Times New Roman" w:cs="Times New Roman"/>
          <w:sz w:val="28"/>
          <w:szCs w:val="28"/>
        </w:rPr>
        <w:t xml:space="preserve">. Первая версия системы была выпущена в 1982 году. </w:t>
      </w:r>
      <w:proofErr w:type="spellStart"/>
      <w:r w:rsidRPr="00D35116">
        <w:rPr>
          <w:rFonts w:ascii="Times New Roman" w:hAnsi="Times New Roman" w:cs="Times New Roman"/>
          <w:sz w:val="28"/>
          <w:szCs w:val="28"/>
        </w:rPr>
        <w:t>AutoCAD</w:t>
      </w:r>
      <w:proofErr w:type="spellEnd"/>
      <w:r w:rsidRPr="00D35116">
        <w:rPr>
          <w:rFonts w:ascii="Times New Roman" w:hAnsi="Times New Roman" w:cs="Times New Roman"/>
          <w:sz w:val="28"/>
          <w:szCs w:val="28"/>
        </w:rPr>
        <w:t xml:space="preserve"> и специализированные приложения на его основе нашли широкое применение в машиностроении, строительстве, архитектуре и других отраслях промышленности.</w:t>
      </w:r>
    </w:p>
    <w:p w:rsidR="00A55B74" w:rsidRPr="00D35116" w:rsidRDefault="00A55B74" w:rsidP="00375DAA">
      <w:pPr>
        <w:pStyle w:val="a5"/>
        <w:numPr>
          <w:ilvl w:val="0"/>
          <w:numId w:val="6"/>
        </w:numPr>
        <w:spacing w:line="360" w:lineRule="auto"/>
        <w:jc w:val="both"/>
        <w:rPr>
          <w:rFonts w:ascii="Times New Roman" w:hAnsi="Times New Roman" w:cs="Times New Roman"/>
          <w:sz w:val="28"/>
          <w:szCs w:val="28"/>
        </w:rPr>
      </w:pPr>
      <w:proofErr w:type="spellStart"/>
      <w:r w:rsidRPr="00D35116">
        <w:rPr>
          <w:rFonts w:ascii="Times New Roman" w:hAnsi="Times New Roman" w:cs="Times New Roman"/>
          <w:b/>
          <w:sz w:val="28"/>
          <w:szCs w:val="28"/>
          <w:lang w:val="en-US"/>
        </w:rPr>
        <w:t>Altium</w:t>
      </w:r>
      <w:proofErr w:type="spellEnd"/>
      <w:r w:rsidRPr="00D35116">
        <w:rPr>
          <w:rFonts w:ascii="Times New Roman" w:hAnsi="Times New Roman" w:cs="Times New Roman"/>
          <w:b/>
          <w:sz w:val="28"/>
          <w:szCs w:val="28"/>
        </w:rPr>
        <w:t xml:space="preserve"> </w:t>
      </w:r>
      <w:r w:rsidRPr="00D35116">
        <w:rPr>
          <w:rFonts w:ascii="Times New Roman" w:hAnsi="Times New Roman" w:cs="Times New Roman"/>
          <w:b/>
          <w:sz w:val="28"/>
          <w:szCs w:val="28"/>
          <w:lang w:val="en-US"/>
        </w:rPr>
        <w:t>Designer</w:t>
      </w:r>
      <w:r w:rsidRPr="00D35116">
        <w:rPr>
          <w:rFonts w:ascii="Times New Roman" w:hAnsi="Times New Roman" w:cs="Times New Roman"/>
          <w:sz w:val="28"/>
          <w:szCs w:val="28"/>
        </w:rPr>
        <w:t xml:space="preserve"> - комплексная система автоматизированного проектирования (САПР) радиоэлектронных средств, разработанная австралийской компанией </w:t>
      </w:r>
      <w:proofErr w:type="spellStart"/>
      <w:r w:rsidRPr="00D35116">
        <w:rPr>
          <w:rFonts w:ascii="Times New Roman" w:hAnsi="Times New Roman" w:cs="Times New Roman"/>
          <w:sz w:val="28"/>
          <w:szCs w:val="28"/>
        </w:rPr>
        <w:t>Altium</w:t>
      </w:r>
      <w:proofErr w:type="spellEnd"/>
      <w:r w:rsidRPr="00D35116">
        <w:rPr>
          <w:rFonts w:ascii="Times New Roman" w:hAnsi="Times New Roman" w:cs="Times New Roman"/>
          <w:sz w:val="28"/>
          <w:szCs w:val="28"/>
        </w:rPr>
        <w:t>. Ранее эта же фирма разрабатывала САПР P-CAD, который приобрёл необычайную популярность среди российских разработчиков электроники.</w:t>
      </w:r>
    </w:p>
    <w:p w:rsidR="00A55B74" w:rsidRPr="00D35116" w:rsidRDefault="00A55B74" w:rsidP="00375DAA">
      <w:pPr>
        <w:pStyle w:val="a5"/>
        <w:numPr>
          <w:ilvl w:val="0"/>
          <w:numId w:val="6"/>
        </w:numPr>
        <w:spacing w:line="360" w:lineRule="auto"/>
        <w:jc w:val="both"/>
        <w:rPr>
          <w:rFonts w:ascii="Times New Roman" w:hAnsi="Times New Roman" w:cs="Times New Roman"/>
          <w:sz w:val="28"/>
          <w:szCs w:val="28"/>
        </w:rPr>
      </w:pPr>
      <w:r w:rsidRPr="00D35116">
        <w:rPr>
          <w:rFonts w:ascii="Times New Roman" w:hAnsi="Times New Roman" w:cs="Times New Roman"/>
          <w:b/>
          <w:sz w:val="28"/>
          <w:szCs w:val="28"/>
          <w:lang w:val="en-US"/>
        </w:rPr>
        <w:t>ANSYS</w:t>
      </w:r>
      <w:r w:rsidRPr="00D35116">
        <w:rPr>
          <w:rFonts w:ascii="Times New Roman" w:hAnsi="Times New Roman" w:cs="Times New Roman"/>
          <w:sz w:val="28"/>
          <w:szCs w:val="28"/>
        </w:rPr>
        <w:t xml:space="preserve"> — универсальная программная система конечно-элементного (МКЭ) анализа, существующая и развивающаяся на протяжении последних 30 лет, является довольно популярной у специалистов в сфере автоматизированных инженерных расчётов (САПР, или </w:t>
      </w:r>
      <w:r w:rsidRPr="00D35116">
        <w:rPr>
          <w:rFonts w:ascii="Times New Roman" w:hAnsi="Times New Roman" w:cs="Times New Roman"/>
          <w:sz w:val="28"/>
          <w:szCs w:val="28"/>
          <w:lang w:val="en-US"/>
        </w:rPr>
        <w:t>CAE</w:t>
      </w:r>
      <w:r w:rsidRPr="00D35116">
        <w:rPr>
          <w:rFonts w:ascii="Times New Roman" w:hAnsi="Times New Roman" w:cs="Times New Roman"/>
          <w:sz w:val="28"/>
          <w:szCs w:val="28"/>
        </w:rPr>
        <w:t xml:space="preserve">) и КЭ решения линейных и нелинейных, стационарных и нестационарных пространственных задач механики деформируемого твёрдого тела и механики конструкций (включая нестационарные геометрически и физически нелинейные задачи контактного взаимодействия элементов конструкций), задач механики жидкости и газа, теплопередачи и </w:t>
      </w:r>
      <w:r w:rsidRPr="00D35116">
        <w:rPr>
          <w:rFonts w:ascii="Times New Roman" w:hAnsi="Times New Roman" w:cs="Times New Roman"/>
          <w:sz w:val="28"/>
          <w:szCs w:val="28"/>
        </w:rPr>
        <w:lastRenderedPageBreak/>
        <w:t>теплообмена, электродинамики, акустики, а также механики связанных полей.</w:t>
      </w:r>
    </w:p>
    <w:p w:rsidR="00A55B74" w:rsidRPr="00D35116" w:rsidRDefault="00A55B74" w:rsidP="00375DAA">
      <w:pPr>
        <w:pStyle w:val="a5"/>
        <w:numPr>
          <w:ilvl w:val="0"/>
          <w:numId w:val="6"/>
        </w:numPr>
        <w:spacing w:line="360" w:lineRule="auto"/>
        <w:jc w:val="both"/>
        <w:rPr>
          <w:rFonts w:ascii="Times New Roman" w:hAnsi="Times New Roman" w:cs="Times New Roman"/>
          <w:sz w:val="28"/>
          <w:szCs w:val="28"/>
          <w:shd w:val="clear" w:color="auto" w:fill="FFFFFF"/>
        </w:rPr>
      </w:pPr>
      <w:r w:rsidRPr="00D35116">
        <w:rPr>
          <w:rFonts w:ascii="Times New Roman" w:hAnsi="Times New Roman" w:cs="Times New Roman"/>
          <w:b/>
          <w:sz w:val="28"/>
          <w:szCs w:val="28"/>
          <w:shd w:val="clear" w:color="auto" w:fill="FFFFFF"/>
        </w:rPr>
        <w:t>Система </w:t>
      </w:r>
      <w:r w:rsidRPr="00D35116">
        <w:rPr>
          <w:rFonts w:ascii="Times New Roman" w:hAnsi="Times New Roman" w:cs="Times New Roman"/>
          <w:b/>
          <w:bCs/>
          <w:sz w:val="28"/>
          <w:szCs w:val="28"/>
          <w:shd w:val="clear" w:color="auto" w:fill="FFFFFF"/>
        </w:rPr>
        <w:t>электронного архива</w:t>
      </w:r>
      <w:r w:rsidRPr="00D35116">
        <w:rPr>
          <w:rFonts w:ascii="Times New Roman" w:hAnsi="Times New Roman" w:cs="Times New Roman"/>
          <w:sz w:val="28"/>
          <w:szCs w:val="28"/>
          <w:shd w:val="clear" w:color="auto" w:fill="FFFFFF"/>
        </w:rPr>
        <w:t> — система структурированного хранения </w:t>
      </w:r>
      <w:r w:rsidRPr="00D35116">
        <w:rPr>
          <w:rFonts w:ascii="Times New Roman" w:hAnsi="Times New Roman" w:cs="Times New Roman"/>
          <w:b/>
          <w:bCs/>
          <w:sz w:val="28"/>
          <w:szCs w:val="28"/>
          <w:shd w:val="clear" w:color="auto" w:fill="FFFFFF"/>
        </w:rPr>
        <w:t>электронных</w:t>
      </w:r>
      <w:r w:rsidRPr="00D35116">
        <w:rPr>
          <w:rFonts w:ascii="Times New Roman" w:hAnsi="Times New Roman" w:cs="Times New Roman"/>
          <w:sz w:val="28"/>
          <w:szCs w:val="28"/>
          <w:shd w:val="clear" w:color="auto" w:fill="FFFFFF"/>
        </w:rPr>
        <w:t> документов,</w:t>
      </w:r>
      <w:r w:rsidR="0095213C" w:rsidRPr="00D35116">
        <w:rPr>
          <w:rFonts w:ascii="Times New Roman" w:hAnsi="Times New Roman" w:cs="Times New Roman"/>
          <w:sz w:val="28"/>
          <w:szCs w:val="28"/>
          <w:shd w:val="clear" w:color="auto" w:fill="FFFFFF"/>
        </w:rPr>
        <w:t xml:space="preserve"> </w:t>
      </w:r>
      <w:r w:rsidRPr="00D35116">
        <w:rPr>
          <w:rFonts w:ascii="Times New Roman" w:hAnsi="Times New Roman" w:cs="Times New Roman"/>
          <w:sz w:val="28"/>
          <w:szCs w:val="28"/>
          <w:shd w:val="clear" w:color="auto" w:fill="FFFFFF"/>
        </w:rPr>
        <w:t xml:space="preserve">обеспечивающая надежность хранения, конфиденциальность и разграничение прав доступа, отслеживание истории использования документа, быстрый и удобный поиск. Распространённым в РФ является комплект ПО от </w:t>
      </w:r>
      <w:proofErr w:type="spellStart"/>
      <w:r w:rsidRPr="00D35116">
        <w:rPr>
          <w:rFonts w:ascii="Times New Roman" w:hAnsi="Times New Roman" w:cs="Times New Roman"/>
          <w:sz w:val="28"/>
          <w:szCs w:val="28"/>
          <w:shd w:val="clear" w:color="auto" w:fill="FFFFFF"/>
          <w:lang w:val="en-US"/>
        </w:rPr>
        <w:t>Intermech</w:t>
      </w:r>
      <w:proofErr w:type="spellEnd"/>
      <w:r w:rsidRPr="00D35116">
        <w:rPr>
          <w:rFonts w:ascii="Times New Roman" w:hAnsi="Times New Roman" w:cs="Times New Roman"/>
          <w:sz w:val="28"/>
          <w:szCs w:val="28"/>
          <w:shd w:val="clear" w:color="auto" w:fill="FFFFFF"/>
        </w:rPr>
        <w:t>, (</w:t>
      </w:r>
      <w:r w:rsidRPr="00D35116">
        <w:rPr>
          <w:rFonts w:ascii="Times New Roman" w:hAnsi="Times New Roman" w:cs="Times New Roman"/>
          <w:sz w:val="28"/>
          <w:szCs w:val="28"/>
          <w:shd w:val="clear" w:color="auto" w:fill="FFFFFF"/>
          <w:lang w:val="en-US"/>
        </w:rPr>
        <w:t>Search</w:t>
      </w:r>
      <w:r w:rsidRPr="00D35116">
        <w:rPr>
          <w:rFonts w:ascii="Times New Roman" w:hAnsi="Times New Roman" w:cs="Times New Roman"/>
          <w:sz w:val="28"/>
          <w:szCs w:val="28"/>
          <w:shd w:val="clear" w:color="auto" w:fill="FFFFFF"/>
        </w:rPr>
        <w:t xml:space="preserve">, </w:t>
      </w:r>
      <w:proofErr w:type="spellStart"/>
      <w:r w:rsidRPr="00D35116">
        <w:rPr>
          <w:rFonts w:ascii="Times New Roman" w:hAnsi="Times New Roman" w:cs="Times New Roman"/>
          <w:sz w:val="28"/>
          <w:szCs w:val="28"/>
          <w:shd w:val="clear" w:color="auto" w:fill="FFFFFF"/>
          <w:lang w:val="en-US"/>
        </w:rPr>
        <w:t>Techcard</w:t>
      </w:r>
      <w:proofErr w:type="spellEnd"/>
      <w:r w:rsidRPr="00D35116">
        <w:rPr>
          <w:rFonts w:ascii="Times New Roman" w:hAnsi="Times New Roman" w:cs="Times New Roman"/>
          <w:sz w:val="28"/>
          <w:szCs w:val="28"/>
          <w:shd w:val="clear" w:color="auto" w:fill="FFFFFF"/>
        </w:rPr>
        <w:t xml:space="preserve">, </w:t>
      </w:r>
      <w:r w:rsidRPr="00D35116">
        <w:rPr>
          <w:rFonts w:ascii="Times New Roman" w:hAnsi="Times New Roman" w:cs="Times New Roman"/>
          <w:sz w:val="28"/>
          <w:szCs w:val="28"/>
          <w:shd w:val="clear" w:color="auto" w:fill="FFFFFF"/>
          <w:lang w:val="en-US"/>
        </w:rPr>
        <w:t>AVS</w:t>
      </w:r>
      <w:r w:rsidRPr="00D35116">
        <w:rPr>
          <w:rFonts w:ascii="Times New Roman" w:hAnsi="Times New Roman" w:cs="Times New Roman"/>
          <w:sz w:val="28"/>
          <w:szCs w:val="28"/>
          <w:shd w:val="clear" w:color="auto" w:fill="FFFFFF"/>
        </w:rPr>
        <w:t>).</w:t>
      </w:r>
    </w:p>
    <w:p w:rsidR="001F4C48" w:rsidRPr="00D35116" w:rsidRDefault="00A55B74"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Как показала практика, около половины сотрудников, работающих с современным ПО, практически не используют весь его потенциал,</w:t>
      </w:r>
      <w:r w:rsidR="00561030" w:rsidRPr="00D35116">
        <w:rPr>
          <w:rFonts w:ascii="Times New Roman" w:hAnsi="Times New Roman" w:cs="Times New Roman"/>
          <w:sz w:val="28"/>
          <w:szCs w:val="28"/>
        </w:rPr>
        <w:t xml:space="preserve"> не понимают требований стандартов и основных принципов создания электронной документации, совершают</w:t>
      </w:r>
      <w:r w:rsidRPr="00D35116">
        <w:rPr>
          <w:rFonts w:ascii="Times New Roman" w:hAnsi="Times New Roman" w:cs="Times New Roman"/>
          <w:sz w:val="28"/>
          <w:szCs w:val="28"/>
        </w:rPr>
        <w:t xml:space="preserve"> ошибки, которые после приходится исправлять, затрачивая на это немало времени. </w:t>
      </w:r>
      <w:r w:rsidR="00561030" w:rsidRPr="00D35116">
        <w:rPr>
          <w:rFonts w:ascii="Times New Roman" w:hAnsi="Times New Roman" w:cs="Times New Roman"/>
          <w:sz w:val="28"/>
          <w:szCs w:val="28"/>
        </w:rPr>
        <w:t xml:space="preserve">Грамотно сделанная и правильно оформленная документация, сданная в электронный архив, не требует постоянных изменений, на которые также требуется много времени. </w:t>
      </w:r>
      <w:r w:rsidR="001F4C48" w:rsidRPr="00D35116">
        <w:rPr>
          <w:rFonts w:ascii="Times New Roman" w:hAnsi="Times New Roman" w:cs="Times New Roman"/>
          <w:sz w:val="28"/>
          <w:szCs w:val="28"/>
        </w:rPr>
        <w:t>Главные причины: отсутствие продолжительных обучающих курсов, интеграция и синхронизация ПО между собой, интерфейсы на иностранных языках. Увеличение времени на разработку, проектирование, математические расчеты является серьезной проблемой при ОКК и замедляет весь процесс.</w:t>
      </w:r>
      <w:r w:rsidRPr="00D35116">
        <w:rPr>
          <w:rFonts w:ascii="Times New Roman" w:hAnsi="Times New Roman" w:cs="Times New Roman"/>
          <w:sz w:val="28"/>
          <w:szCs w:val="28"/>
        </w:rPr>
        <w:t xml:space="preserve"> Зачастую сложно найти специалистов, полностью разбирающихся в современном ПО, также существует ряд проблемы с организацией занятий с ними. </w:t>
      </w:r>
    </w:p>
    <w:p w:rsidR="00375DAA" w:rsidRPr="00D35116" w:rsidRDefault="00375DAA"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Для простоты построения обучающих материалов удобно будет добавлять в виде файлов с расширением .</w:t>
      </w:r>
      <w:proofErr w:type="spellStart"/>
      <w:r w:rsidRPr="00D35116">
        <w:rPr>
          <w:rFonts w:ascii="Times New Roman" w:hAnsi="Times New Roman" w:cs="Times New Roman"/>
          <w:sz w:val="28"/>
          <w:szCs w:val="28"/>
          <w:lang w:val="en-US"/>
        </w:rPr>
        <w:t>docx</w:t>
      </w:r>
      <w:proofErr w:type="spellEnd"/>
      <w:r w:rsidRPr="00D35116">
        <w:rPr>
          <w:rFonts w:ascii="Times New Roman" w:hAnsi="Times New Roman" w:cs="Times New Roman"/>
          <w:sz w:val="28"/>
          <w:szCs w:val="28"/>
        </w:rPr>
        <w:t>. Тестирующий модуль проще всего представить в виде тестов с принципом закрытых вопросов, работающий с .</w:t>
      </w:r>
      <w:proofErr w:type="spellStart"/>
      <w:r w:rsidRPr="00D35116">
        <w:rPr>
          <w:rFonts w:ascii="Times New Roman" w:hAnsi="Times New Roman" w:cs="Times New Roman"/>
          <w:sz w:val="28"/>
          <w:szCs w:val="28"/>
          <w:lang w:val="en-US"/>
        </w:rPr>
        <w:t>mdb</w:t>
      </w:r>
      <w:proofErr w:type="spellEnd"/>
      <w:r w:rsidRPr="00D35116">
        <w:rPr>
          <w:rFonts w:ascii="Times New Roman" w:hAnsi="Times New Roman" w:cs="Times New Roman"/>
          <w:sz w:val="28"/>
          <w:szCs w:val="28"/>
        </w:rPr>
        <w:t>. Вся информация добавляется в папку «</w:t>
      </w:r>
      <w:r w:rsidRPr="00D35116">
        <w:rPr>
          <w:rFonts w:ascii="Times New Roman" w:hAnsi="Times New Roman" w:cs="Times New Roman"/>
          <w:sz w:val="28"/>
          <w:szCs w:val="28"/>
          <w:lang w:val="en-US"/>
        </w:rPr>
        <w:t>study</w:t>
      </w:r>
      <w:r w:rsidRPr="00D35116">
        <w:rPr>
          <w:rFonts w:ascii="Times New Roman" w:hAnsi="Times New Roman" w:cs="Times New Roman"/>
          <w:sz w:val="28"/>
          <w:szCs w:val="28"/>
        </w:rPr>
        <w:t>», в которой уже редактором создаются папки по темам. Запускаются программы исполняемым приложением .</w:t>
      </w:r>
      <w:r w:rsidRPr="00D35116">
        <w:rPr>
          <w:rFonts w:ascii="Times New Roman" w:hAnsi="Times New Roman" w:cs="Times New Roman"/>
          <w:sz w:val="28"/>
          <w:szCs w:val="28"/>
          <w:lang w:val="en-US"/>
        </w:rPr>
        <w:t>exe</w:t>
      </w:r>
      <w:r w:rsidRPr="00D35116">
        <w:rPr>
          <w:rFonts w:ascii="Times New Roman" w:hAnsi="Times New Roman" w:cs="Times New Roman"/>
          <w:sz w:val="28"/>
          <w:szCs w:val="28"/>
        </w:rPr>
        <w:t xml:space="preserve">.   </w:t>
      </w:r>
    </w:p>
    <w:p w:rsidR="00375DAA" w:rsidRPr="00D35116" w:rsidRDefault="00375DAA" w:rsidP="00375DAA">
      <w:pPr>
        <w:spacing w:line="360" w:lineRule="auto"/>
        <w:ind w:firstLine="708"/>
        <w:jc w:val="both"/>
        <w:rPr>
          <w:rFonts w:ascii="Times New Roman" w:hAnsi="Times New Roman" w:cs="Times New Roman"/>
          <w:sz w:val="28"/>
          <w:szCs w:val="28"/>
        </w:rPr>
      </w:pPr>
    </w:p>
    <w:p w:rsidR="00375DAA" w:rsidRPr="00D35116" w:rsidRDefault="00375DAA" w:rsidP="00375DAA">
      <w:pPr>
        <w:spacing w:line="360" w:lineRule="auto"/>
        <w:ind w:firstLine="708"/>
        <w:jc w:val="both"/>
        <w:rPr>
          <w:rFonts w:ascii="Times New Roman" w:hAnsi="Times New Roman" w:cs="Times New Roman"/>
          <w:sz w:val="28"/>
          <w:szCs w:val="28"/>
        </w:rPr>
      </w:pPr>
    </w:p>
    <w:p w:rsidR="001F4C48" w:rsidRPr="00D35116" w:rsidRDefault="001F4C48"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 xml:space="preserve">Исходя из этого, можно выделить </w:t>
      </w:r>
      <w:r w:rsidR="00561030" w:rsidRPr="00D35116">
        <w:rPr>
          <w:rFonts w:ascii="Times New Roman" w:hAnsi="Times New Roman" w:cs="Times New Roman"/>
          <w:sz w:val="28"/>
          <w:szCs w:val="28"/>
        </w:rPr>
        <w:t>основной функционал</w:t>
      </w:r>
      <w:r w:rsidRPr="00D35116">
        <w:rPr>
          <w:rFonts w:ascii="Times New Roman" w:hAnsi="Times New Roman" w:cs="Times New Roman"/>
          <w:sz w:val="28"/>
          <w:szCs w:val="28"/>
        </w:rPr>
        <w:t>, поставленные перед разработкой системы:</w:t>
      </w:r>
    </w:p>
    <w:p w:rsidR="001F4C48" w:rsidRPr="00D35116" w:rsidRDefault="001F4C48" w:rsidP="00375DAA">
      <w:pPr>
        <w:pStyle w:val="a5"/>
        <w:numPr>
          <w:ilvl w:val="0"/>
          <w:numId w:val="7"/>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 xml:space="preserve">реализовать простой и интуитивно понятный интерфейс для пользователя без потери функционала программного обеспечения </w:t>
      </w:r>
    </w:p>
    <w:p w:rsidR="001F4C48" w:rsidRPr="00D35116" w:rsidRDefault="001F4C48" w:rsidP="00375DAA">
      <w:pPr>
        <w:pStyle w:val="a5"/>
        <w:numPr>
          <w:ilvl w:val="0"/>
          <w:numId w:val="7"/>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создать простой редактор, благодаря которому преподаватель сможет сформировать обучающий курс</w:t>
      </w:r>
      <w:r w:rsidR="00375DAA" w:rsidRPr="00D35116">
        <w:rPr>
          <w:rFonts w:ascii="Times New Roman" w:hAnsi="Times New Roman" w:cs="Times New Roman"/>
          <w:sz w:val="28"/>
          <w:szCs w:val="28"/>
        </w:rPr>
        <w:t>, загрузить его</w:t>
      </w:r>
      <w:r w:rsidRPr="00D35116">
        <w:rPr>
          <w:rFonts w:ascii="Times New Roman" w:hAnsi="Times New Roman" w:cs="Times New Roman"/>
          <w:sz w:val="28"/>
          <w:szCs w:val="28"/>
        </w:rPr>
        <w:t xml:space="preserve"> и, по необходимости, добавить тесты или проверочные задания для оценки полученных знаний.</w:t>
      </w:r>
    </w:p>
    <w:p w:rsidR="00561030" w:rsidRPr="00D35116" w:rsidRDefault="001F4C48" w:rsidP="00375DAA">
      <w:pPr>
        <w:pStyle w:val="a5"/>
        <w:numPr>
          <w:ilvl w:val="0"/>
          <w:numId w:val="7"/>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 xml:space="preserve">Основные направления обучения связаны с повышением квалификации в работе с </w:t>
      </w:r>
      <w:r w:rsidRPr="00D35116">
        <w:rPr>
          <w:rFonts w:ascii="Times New Roman" w:hAnsi="Times New Roman" w:cs="Times New Roman"/>
          <w:sz w:val="28"/>
          <w:szCs w:val="28"/>
          <w:lang w:val="en-US"/>
        </w:rPr>
        <w:t>CAD</w:t>
      </w:r>
      <w:r w:rsidRPr="00D35116">
        <w:rPr>
          <w:rFonts w:ascii="Times New Roman" w:hAnsi="Times New Roman" w:cs="Times New Roman"/>
          <w:sz w:val="28"/>
          <w:szCs w:val="28"/>
        </w:rPr>
        <w:t xml:space="preserve"> и </w:t>
      </w:r>
      <w:r w:rsidRPr="00D35116">
        <w:rPr>
          <w:rFonts w:ascii="Times New Roman" w:hAnsi="Times New Roman" w:cs="Times New Roman"/>
          <w:sz w:val="28"/>
          <w:szCs w:val="28"/>
          <w:lang w:val="en-US"/>
        </w:rPr>
        <w:t>CAE</w:t>
      </w:r>
      <w:r w:rsidRPr="00D35116">
        <w:rPr>
          <w:rFonts w:ascii="Times New Roman" w:hAnsi="Times New Roman" w:cs="Times New Roman"/>
          <w:sz w:val="28"/>
          <w:szCs w:val="28"/>
        </w:rPr>
        <w:t xml:space="preserve"> системами</w:t>
      </w:r>
      <w:r w:rsidR="00561030" w:rsidRPr="00D35116">
        <w:rPr>
          <w:rFonts w:ascii="Times New Roman" w:hAnsi="Times New Roman" w:cs="Times New Roman"/>
          <w:sz w:val="28"/>
          <w:szCs w:val="28"/>
        </w:rPr>
        <w:t>, электронным архивом и требованием стандартов</w:t>
      </w:r>
      <w:r w:rsidRPr="00D35116">
        <w:rPr>
          <w:rFonts w:ascii="Times New Roman" w:hAnsi="Times New Roman" w:cs="Times New Roman"/>
          <w:sz w:val="28"/>
          <w:szCs w:val="28"/>
        </w:rPr>
        <w:t xml:space="preserve">. </w:t>
      </w:r>
      <w:r w:rsidR="00375DAA" w:rsidRPr="00D35116">
        <w:rPr>
          <w:rFonts w:ascii="Times New Roman" w:hAnsi="Times New Roman" w:cs="Times New Roman"/>
          <w:sz w:val="28"/>
          <w:szCs w:val="28"/>
        </w:rPr>
        <w:t>Нет необходимости усложнять тестирующий модуль, задания лучше всего выполнять самостоятельно.</w:t>
      </w:r>
    </w:p>
    <w:p w:rsidR="001F4C48" w:rsidRPr="00D35116" w:rsidRDefault="001F4C48" w:rsidP="00375DAA">
      <w:pPr>
        <w:pStyle w:val="a5"/>
        <w:numPr>
          <w:ilvl w:val="0"/>
          <w:numId w:val="7"/>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 xml:space="preserve">Подобные направления сложны, так что одним из преимуществ ЭОС будет возможность вставлять наглядные </w:t>
      </w:r>
      <w:r w:rsidR="00561030" w:rsidRPr="00D35116">
        <w:rPr>
          <w:rFonts w:ascii="Times New Roman" w:hAnsi="Times New Roman" w:cs="Times New Roman"/>
          <w:sz w:val="28"/>
          <w:szCs w:val="28"/>
        </w:rPr>
        <w:t xml:space="preserve">графические и </w:t>
      </w:r>
      <w:r w:rsidRPr="00D35116">
        <w:rPr>
          <w:rFonts w:ascii="Times New Roman" w:hAnsi="Times New Roman" w:cs="Times New Roman"/>
          <w:sz w:val="28"/>
          <w:szCs w:val="28"/>
        </w:rPr>
        <w:t>видео примеры.</w:t>
      </w:r>
    </w:p>
    <w:p w:rsidR="001F4C48" w:rsidRPr="00D35116" w:rsidRDefault="001F4C48" w:rsidP="00375DAA">
      <w:pPr>
        <w:spacing w:line="360" w:lineRule="auto"/>
        <w:ind w:firstLine="708"/>
        <w:jc w:val="both"/>
        <w:rPr>
          <w:rFonts w:ascii="Times New Roman" w:hAnsi="Times New Roman" w:cs="Times New Roman"/>
          <w:sz w:val="28"/>
          <w:szCs w:val="28"/>
        </w:rPr>
      </w:pPr>
    </w:p>
    <w:p w:rsidR="001F4C48" w:rsidRPr="00D35116" w:rsidRDefault="001F4C48" w:rsidP="00375DAA">
      <w:p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br w:type="page"/>
      </w:r>
    </w:p>
    <w:p w:rsidR="001F4C48" w:rsidRPr="00D35116" w:rsidRDefault="001F4C48" w:rsidP="00375DAA">
      <w:pPr>
        <w:pStyle w:val="1"/>
        <w:spacing w:line="360" w:lineRule="auto"/>
        <w:jc w:val="center"/>
        <w:rPr>
          <w:rFonts w:ascii="Times New Roman" w:hAnsi="Times New Roman" w:cs="Times New Roman"/>
          <w:b/>
          <w:color w:val="auto"/>
          <w:sz w:val="28"/>
          <w:szCs w:val="28"/>
        </w:rPr>
      </w:pPr>
      <w:bookmarkStart w:id="5" w:name="_Toc524032270"/>
      <w:r w:rsidRPr="00D35116">
        <w:rPr>
          <w:rFonts w:ascii="Times New Roman" w:hAnsi="Times New Roman" w:cs="Times New Roman"/>
          <w:b/>
          <w:color w:val="auto"/>
          <w:sz w:val="28"/>
          <w:szCs w:val="28"/>
        </w:rPr>
        <w:lastRenderedPageBreak/>
        <w:t>2</w:t>
      </w:r>
      <w:r w:rsidR="00802F7E" w:rsidRPr="00D35116">
        <w:rPr>
          <w:rFonts w:ascii="Times New Roman" w:hAnsi="Times New Roman" w:cs="Times New Roman"/>
          <w:b/>
          <w:color w:val="auto"/>
          <w:sz w:val="28"/>
          <w:szCs w:val="28"/>
        </w:rPr>
        <w:t xml:space="preserve"> Тип и структура ОС</w:t>
      </w:r>
      <w:bookmarkEnd w:id="5"/>
    </w:p>
    <w:p w:rsidR="00700712" w:rsidRPr="00D35116" w:rsidRDefault="00700712" w:rsidP="00375DAA">
      <w:pPr>
        <w:spacing w:line="360" w:lineRule="auto"/>
        <w:ind w:firstLine="708"/>
        <w:jc w:val="both"/>
        <w:rPr>
          <w:rFonts w:ascii="Times New Roman" w:hAnsi="Times New Roman" w:cs="Times New Roman"/>
          <w:spacing w:val="10"/>
          <w:sz w:val="28"/>
          <w:szCs w:val="28"/>
        </w:rPr>
      </w:pPr>
      <w:r w:rsidRPr="00D35116">
        <w:rPr>
          <w:rFonts w:ascii="Times New Roman" w:hAnsi="Times New Roman" w:cs="Times New Roman"/>
          <w:spacing w:val="10"/>
          <w:sz w:val="28"/>
          <w:szCs w:val="28"/>
        </w:rPr>
        <w:t xml:space="preserve">В настоящее время, как наиболее оптимальный вариант в большинстве курсов программированного обучения, применяют текстовое и графическое представление информации. Классификация АОС по алгоритмическому построению представлена на </w:t>
      </w:r>
      <w:r w:rsidRPr="00A63A11">
        <w:rPr>
          <w:rFonts w:ascii="Times New Roman" w:hAnsi="Times New Roman" w:cs="Times New Roman"/>
          <w:spacing w:val="10"/>
          <w:sz w:val="28"/>
          <w:szCs w:val="28"/>
        </w:rPr>
        <w:t xml:space="preserve">рисунке </w:t>
      </w:r>
      <w:r w:rsidR="00A63A11" w:rsidRPr="00A63A11">
        <w:rPr>
          <w:rFonts w:ascii="Times New Roman" w:hAnsi="Times New Roman" w:cs="Times New Roman"/>
          <w:spacing w:val="10"/>
          <w:sz w:val="28"/>
          <w:szCs w:val="28"/>
        </w:rPr>
        <w:t>2</w:t>
      </w:r>
      <w:r w:rsidRPr="00A63A11">
        <w:rPr>
          <w:rFonts w:ascii="Times New Roman" w:hAnsi="Times New Roman" w:cs="Times New Roman"/>
          <w:spacing w:val="10"/>
          <w:sz w:val="28"/>
          <w:szCs w:val="28"/>
        </w:rPr>
        <w:t>.</w:t>
      </w:r>
    </w:p>
    <w:p w:rsidR="00700712" w:rsidRPr="00D35116" w:rsidRDefault="00700712" w:rsidP="00A63A11">
      <w:pPr>
        <w:pStyle w:val="a3"/>
        <w:spacing w:line="360" w:lineRule="auto"/>
        <w:jc w:val="center"/>
        <w:rPr>
          <w:spacing w:val="10"/>
          <w:sz w:val="28"/>
          <w:szCs w:val="28"/>
        </w:rPr>
      </w:pPr>
      <w:r w:rsidRPr="00D35116">
        <w:rPr>
          <w:noProof/>
          <w:spacing w:val="10"/>
          <w:sz w:val="28"/>
          <w:szCs w:val="28"/>
        </w:rPr>
        <w:drawing>
          <wp:inline distT="0" distB="0" distL="0" distR="0" wp14:anchorId="0008FAFA" wp14:editId="7390FAA5">
            <wp:extent cx="5573676" cy="3924239"/>
            <wp:effectExtent l="19050" t="0" r="7974" b="0"/>
            <wp:docPr id="15" name="Рисунок 14" descr="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jpg"/>
                    <pic:cNvPicPr/>
                  </pic:nvPicPr>
                  <pic:blipFill>
                    <a:blip r:embed="rId10" cstate="print"/>
                    <a:stretch>
                      <a:fillRect/>
                    </a:stretch>
                  </pic:blipFill>
                  <pic:spPr>
                    <a:xfrm>
                      <a:off x="0" y="0"/>
                      <a:ext cx="5576027" cy="3925894"/>
                    </a:xfrm>
                    <a:prstGeom prst="rect">
                      <a:avLst/>
                    </a:prstGeom>
                  </pic:spPr>
                </pic:pic>
              </a:graphicData>
            </a:graphic>
          </wp:inline>
        </w:drawing>
      </w:r>
    </w:p>
    <w:p w:rsidR="00700712" w:rsidRPr="00A63A11" w:rsidRDefault="00700712" w:rsidP="00A63A11">
      <w:pPr>
        <w:pStyle w:val="a3"/>
        <w:spacing w:before="0" w:beforeAutospacing="0" w:after="240" w:afterAutospacing="0" w:line="360" w:lineRule="auto"/>
        <w:jc w:val="center"/>
        <w:rPr>
          <w:spacing w:val="10"/>
          <w:szCs w:val="28"/>
        </w:rPr>
      </w:pPr>
      <w:r w:rsidRPr="00A63A11">
        <w:rPr>
          <w:spacing w:val="10"/>
          <w:szCs w:val="28"/>
        </w:rPr>
        <w:t>Рис</w:t>
      </w:r>
      <w:r w:rsidR="00A63A11" w:rsidRPr="00A63A11">
        <w:rPr>
          <w:spacing w:val="10"/>
          <w:szCs w:val="28"/>
        </w:rPr>
        <w:t>.</w:t>
      </w:r>
      <w:r w:rsidR="00A63A11">
        <w:rPr>
          <w:spacing w:val="10"/>
          <w:szCs w:val="28"/>
        </w:rPr>
        <w:t xml:space="preserve"> </w:t>
      </w:r>
      <w:r w:rsidR="00A63A11" w:rsidRPr="00A63A11">
        <w:rPr>
          <w:spacing w:val="10"/>
          <w:szCs w:val="28"/>
        </w:rPr>
        <w:t>2.</w:t>
      </w:r>
      <w:r w:rsidRPr="00A63A11">
        <w:rPr>
          <w:spacing w:val="10"/>
          <w:szCs w:val="28"/>
        </w:rPr>
        <w:t xml:space="preserve"> Классификация АОС по принципам алгоритмического построения</w:t>
      </w:r>
    </w:p>
    <w:p w:rsidR="00700712" w:rsidRPr="00D35116" w:rsidRDefault="00700712" w:rsidP="00375DAA">
      <w:pPr>
        <w:pStyle w:val="21"/>
        <w:ind w:firstLine="720"/>
        <w:rPr>
          <w:spacing w:val="10"/>
          <w:sz w:val="28"/>
          <w:szCs w:val="28"/>
        </w:rPr>
      </w:pPr>
      <w:r w:rsidRPr="00D35116">
        <w:rPr>
          <w:spacing w:val="10"/>
          <w:sz w:val="28"/>
          <w:szCs w:val="28"/>
        </w:rPr>
        <w:t xml:space="preserve">При использовании линейных алгоритмов АОС </w:t>
      </w:r>
      <w:r w:rsidRPr="00A63A11">
        <w:rPr>
          <w:spacing w:val="10"/>
          <w:sz w:val="28"/>
          <w:szCs w:val="28"/>
        </w:rPr>
        <w:t xml:space="preserve">(рисунок </w:t>
      </w:r>
      <w:r w:rsidR="00A63A11" w:rsidRPr="00A63A11">
        <w:rPr>
          <w:spacing w:val="10"/>
          <w:sz w:val="28"/>
          <w:szCs w:val="28"/>
        </w:rPr>
        <w:t>3</w:t>
      </w:r>
      <w:r w:rsidRPr="00A63A11">
        <w:rPr>
          <w:spacing w:val="10"/>
          <w:sz w:val="28"/>
          <w:szCs w:val="28"/>
        </w:rPr>
        <w:t>)</w:t>
      </w:r>
      <w:r w:rsidRPr="00D35116">
        <w:rPr>
          <w:spacing w:val="10"/>
          <w:sz w:val="28"/>
          <w:szCs w:val="28"/>
        </w:rPr>
        <w:t xml:space="preserve"> учащемуся, согласно методике, последовательно предъявляются слайды, заложенные в АОС. В качестве достоинств линейного алгоритма АОС можно отметить простоту разработки такой системы, а в качестве недостатков - трудоемкость раскрытия некоторых тем и невозможность гарантированного закрепления полученных знаний.</w:t>
      </w:r>
    </w:p>
    <w:p w:rsidR="00700712" w:rsidRPr="00D35116" w:rsidRDefault="00700712" w:rsidP="00A63A11">
      <w:pPr>
        <w:pStyle w:val="a3"/>
        <w:spacing w:before="0" w:beforeAutospacing="0" w:after="240" w:afterAutospacing="0" w:line="360" w:lineRule="auto"/>
        <w:ind w:firstLine="720"/>
        <w:jc w:val="center"/>
        <w:rPr>
          <w:spacing w:val="10"/>
          <w:sz w:val="28"/>
          <w:szCs w:val="28"/>
        </w:rPr>
      </w:pPr>
      <w:r w:rsidRPr="00D35116">
        <w:rPr>
          <w:noProof/>
          <w:spacing w:val="10"/>
          <w:sz w:val="28"/>
          <w:szCs w:val="28"/>
        </w:rPr>
        <w:lastRenderedPageBreak/>
        <w:drawing>
          <wp:inline distT="0" distB="0" distL="0" distR="0" wp14:anchorId="4464216F" wp14:editId="50637E7C">
            <wp:extent cx="3829050" cy="1495592"/>
            <wp:effectExtent l="0" t="0" r="0" b="952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cstate="print"/>
                    <a:srcRect/>
                    <a:stretch>
                      <a:fillRect/>
                    </a:stretch>
                  </pic:blipFill>
                  <pic:spPr bwMode="auto">
                    <a:xfrm>
                      <a:off x="0" y="0"/>
                      <a:ext cx="3885704" cy="1517720"/>
                    </a:xfrm>
                    <a:prstGeom prst="rect">
                      <a:avLst/>
                    </a:prstGeom>
                    <a:noFill/>
                    <a:ln w="9525">
                      <a:noFill/>
                      <a:miter lim="800000"/>
                      <a:headEnd/>
                      <a:tailEnd/>
                    </a:ln>
                  </pic:spPr>
                </pic:pic>
              </a:graphicData>
            </a:graphic>
          </wp:inline>
        </w:drawing>
      </w:r>
    </w:p>
    <w:p w:rsidR="00700712" w:rsidRPr="00A63A11" w:rsidRDefault="00700712" w:rsidP="00A63A11">
      <w:pPr>
        <w:pStyle w:val="a3"/>
        <w:spacing w:before="0" w:beforeAutospacing="0" w:after="240" w:afterAutospacing="0" w:line="360" w:lineRule="auto"/>
        <w:ind w:firstLine="720"/>
        <w:jc w:val="center"/>
        <w:rPr>
          <w:spacing w:val="10"/>
          <w:szCs w:val="28"/>
        </w:rPr>
      </w:pPr>
      <w:r w:rsidRPr="00A63A11">
        <w:rPr>
          <w:spacing w:val="10"/>
          <w:szCs w:val="28"/>
        </w:rPr>
        <w:t>Рис</w:t>
      </w:r>
      <w:r w:rsidR="00A63A11" w:rsidRPr="00A63A11">
        <w:rPr>
          <w:spacing w:val="10"/>
          <w:szCs w:val="28"/>
        </w:rPr>
        <w:t>.</w:t>
      </w:r>
      <w:r w:rsidRPr="00A63A11">
        <w:rPr>
          <w:spacing w:val="10"/>
          <w:szCs w:val="28"/>
        </w:rPr>
        <w:t xml:space="preserve"> </w:t>
      </w:r>
      <w:r w:rsidR="00A63A11" w:rsidRPr="00A63A11">
        <w:rPr>
          <w:spacing w:val="10"/>
          <w:szCs w:val="28"/>
        </w:rPr>
        <w:t>3.</w:t>
      </w:r>
      <w:r w:rsidRPr="00A63A11">
        <w:rPr>
          <w:spacing w:val="10"/>
          <w:szCs w:val="28"/>
        </w:rPr>
        <w:t xml:space="preserve">  Линейный алгоритм ОС</w:t>
      </w:r>
    </w:p>
    <w:p w:rsidR="00801B70" w:rsidRPr="00D35116" w:rsidRDefault="00801B70" w:rsidP="00375DAA">
      <w:pPr>
        <w:pStyle w:val="2"/>
        <w:spacing w:line="360" w:lineRule="auto"/>
        <w:jc w:val="both"/>
        <w:rPr>
          <w:rFonts w:ascii="Times New Roman" w:hAnsi="Times New Roman" w:cs="Times New Roman"/>
          <w:b/>
          <w:color w:val="auto"/>
          <w:sz w:val="28"/>
          <w:szCs w:val="28"/>
        </w:rPr>
      </w:pPr>
      <w:bookmarkStart w:id="6" w:name="_Toc524032271"/>
      <w:r w:rsidRPr="00D35116">
        <w:rPr>
          <w:rFonts w:ascii="Times New Roman" w:hAnsi="Times New Roman" w:cs="Times New Roman"/>
          <w:b/>
          <w:color w:val="auto"/>
          <w:sz w:val="28"/>
          <w:szCs w:val="28"/>
        </w:rPr>
        <w:t xml:space="preserve">2.1 </w:t>
      </w:r>
      <w:r w:rsidR="00802F7E" w:rsidRPr="00D35116">
        <w:rPr>
          <w:rFonts w:ascii="Times New Roman" w:hAnsi="Times New Roman" w:cs="Times New Roman"/>
          <w:b/>
          <w:color w:val="auto"/>
          <w:sz w:val="28"/>
          <w:szCs w:val="28"/>
        </w:rPr>
        <w:t>Выбор принципа построения ОС</w:t>
      </w:r>
      <w:bookmarkEnd w:id="6"/>
      <w:r w:rsidR="00802F7E" w:rsidRPr="00D35116">
        <w:rPr>
          <w:rFonts w:ascii="Times New Roman" w:hAnsi="Times New Roman" w:cs="Times New Roman"/>
          <w:b/>
          <w:color w:val="auto"/>
          <w:sz w:val="28"/>
          <w:szCs w:val="28"/>
        </w:rPr>
        <w:t xml:space="preserve"> </w:t>
      </w:r>
      <w:r w:rsidR="00802F7E" w:rsidRPr="00D35116">
        <w:rPr>
          <w:rFonts w:ascii="Times New Roman" w:hAnsi="Times New Roman" w:cs="Times New Roman"/>
          <w:b/>
          <w:color w:val="auto"/>
          <w:sz w:val="28"/>
          <w:szCs w:val="28"/>
        </w:rPr>
        <w:tab/>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Основанием для классификации служат обычно особенности учебной деятельности обучаемых при работе с программами. Многие авторы выделяют четыре типа обучающих программ:</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 тренировочные и контролирующие;</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 наставнические;</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 имитационные и моделирующие;</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 развивающие игры.</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Программы 1-го типа (тренировочные) предназначены для закрепления умений и навыков. Предполагается, что теоретический материал уже изучен. Эти программы в случайной последовательности предлагают учащемуся вопросы и задачи и подсчитывают количество правильно и неправильно решенных задач (в случае правильного ответа может выдаваться поощряющая ученика реплика). При неправильном ответе ученик может получить помощь в виде подсказки.</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 xml:space="preserve">Программы 2-го типа (наставнические) предлагают ученикам теоретический материал для изучения. Задачи и вопросы служат в этих </w:t>
      </w:r>
      <w:r w:rsidRPr="00FE7E2B">
        <w:rPr>
          <w:rFonts w:ascii="Times New Roman" w:hAnsi="Times New Roman" w:cs="Times New Roman"/>
          <w:color w:val="000000"/>
          <w:sz w:val="28"/>
          <w:szCs w:val="28"/>
        </w:rPr>
        <w:lastRenderedPageBreak/>
        <w:t>программах для организации человеко-машинного диалога, для управления ходом обучения. Так если ответы, даваемые учеником, неверны, программа может «откатиться назад» для повторного изучения теоретического материала.</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 xml:space="preserve">Программы наставнического типа являются прямыми наследниками средств программированного обучения 60-х годов в том смысле, что основным теоретическим источником современного компьютерного или автоматизированного обучения следует считать программированное обучение. В публикациях зарубежных специалистов и сегодня под термином «программированное обучение» понимают современные компьютерные технологии. Одним из основоположников концепции программированного обучения является американский психолог </w:t>
      </w:r>
      <w:proofErr w:type="spellStart"/>
      <w:r w:rsidRPr="00FE7E2B">
        <w:rPr>
          <w:rFonts w:ascii="Times New Roman" w:hAnsi="Times New Roman" w:cs="Times New Roman"/>
          <w:color w:val="000000"/>
          <w:sz w:val="28"/>
          <w:szCs w:val="28"/>
        </w:rPr>
        <w:t>Б.Ф.Скиннер</w:t>
      </w:r>
      <w:proofErr w:type="spellEnd"/>
      <w:r w:rsidRPr="00FE7E2B">
        <w:rPr>
          <w:rFonts w:ascii="Times New Roman" w:hAnsi="Times New Roman" w:cs="Times New Roman"/>
          <w:color w:val="000000"/>
          <w:sz w:val="28"/>
          <w:szCs w:val="28"/>
        </w:rPr>
        <w:t>.</w:t>
      </w:r>
    </w:p>
    <w:p w:rsidR="00FE7E2B" w:rsidRPr="00FE7E2B" w:rsidRDefault="00FE7E2B" w:rsidP="00FE7E2B">
      <w:pPr>
        <w:shd w:val="clear" w:color="auto" w:fill="FFFFFF"/>
        <w:spacing w:before="100" w:beforeAutospacing="1" w:after="384" w:line="360" w:lineRule="auto"/>
        <w:ind w:firstLine="567"/>
        <w:jc w:val="both"/>
        <w:rPr>
          <w:rFonts w:ascii="Times New Roman" w:hAnsi="Times New Roman" w:cs="Times New Roman"/>
          <w:color w:val="000000"/>
          <w:sz w:val="28"/>
          <w:szCs w:val="28"/>
        </w:rPr>
      </w:pPr>
      <w:r w:rsidRPr="00FE7E2B">
        <w:rPr>
          <w:rFonts w:ascii="Times New Roman" w:hAnsi="Times New Roman" w:cs="Times New Roman"/>
          <w:color w:val="000000"/>
          <w:sz w:val="28"/>
          <w:szCs w:val="28"/>
        </w:rPr>
        <w:t>Главным элементом программированного обучения является программа, понимаемая как упорядоченная последовательность рекомендаций (задач), которые передаются с помощью дидактической машины или программированного учебника и выполняются обучаемыми. Существует несколько известных разновидностей программированного обучения.</w:t>
      </w:r>
    </w:p>
    <w:p w:rsidR="00827499" w:rsidRDefault="00827499" w:rsidP="00FE7E2B">
      <w:pPr>
        <w:spacing w:line="360" w:lineRule="auto"/>
        <w:ind w:firstLine="708"/>
        <w:jc w:val="both"/>
        <w:rPr>
          <w:rFonts w:ascii="Times New Roman" w:hAnsi="Times New Roman" w:cs="Times New Roman"/>
          <w:sz w:val="28"/>
          <w:szCs w:val="28"/>
        </w:rPr>
      </w:pPr>
      <w:r w:rsidRPr="00827499">
        <w:rPr>
          <w:rFonts w:ascii="Times New Roman" w:hAnsi="Times New Roman" w:cs="Times New Roman"/>
          <w:color w:val="000000"/>
          <w:sz w:val="28"/>
          <w:szCs w:val="28"/>
          <w:shd w:val="clear" w:color="auto" w:fill="FFFFFF"/>
        </w:rPr>
        <w:t>Ввиду чрезвычайно высокой трудоемкости написания программ такого рода на языках программирования и высоких требований к программистской квалификации разработчиков, они часто разрабатываются с использованием программных оболочек автоматизированных учебных курсов, имеющих свой язык программирования, интерфейс, рассчитанный на разработчика-непрограммиста</w:t>
      </w:r>
      <w:r>
        <w:rPr>
          <w:rFonts w:ascii="Verdana" w:hAnsi="Verdana"/>
          <w:color w:val="000000"/>
          <w:sz w:val="18"/>
          <w:szCs w:val="18"/>
          <w:shd w:val="clear" w:color="auto" w:fill="FFFFFF"/>
        </w:rPr>
        <w:t>.</w:t>
      </w:r>
      <w:r w:rsidR="00FE7E2B" w:rsidRPr="00D35116">
        <w:rPr>
          <w:rFonts w:ascii="Times New Roman" w:hAnsi="Times New Roman" w:cs="Times New Roman"/>
          <w:sz w:val="28"/>
          <w:szCs w:val="28"/>
        </w:rPr>
        <w:t xml:space="preserve"> </w:t>
      </w:r>
    </w:p>
    <w:p w:rsidR="001F4C48" w:rsidRPr="00D35116" w:rsidRDefault="001F4C48" w:rsidP="00FE7E2B">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Автоматизированные электронные обучающие системы представляют собой программно-технический комплекс, включающие в себя методическую, учебную и организационную поддержку процесса обучения, проводимого на базе информационных технологий.</w:t>
      </w:r>
    </w:p>
    <w:p w:rsidR="001F4C48" w:rsidRPr="00D35116" w:rsidRDefault="001F4C48" w:rsidP="00A63A11">
      <w:pPr>
        <w:spacing w:line="360" w:lineRule="auto"/>
        <w:ind w:firstLine="708"/>
        <w:jc w:val="center"/>
        <w:rPr>
          <w:rFonts w:ascii="Times New Roman" w:hAnsi="Times New Roman" w:cs="Times New Roman"/>
          <w:sz w:val="28"/>
          <w:szCs w:val="28"/>
        </w:rPr>
      </w:pPr>
      <w:r w:rsidRPr="00D35116">
        <w:rPr>
          <w:rFonts w:ascii="Times New Roman" w:hAnsi="Times New Roman" w:cs="Times New Roman"/>
          <w:noProof/>
          <w:sz w:val="28"/>
          <w:szCs w:val="28"/>
          <w:lang w:eastAsia="ru-RU"/>
        </w:rPr>
        <w:lastRenderedPageBreak/>
        <w:drawing>
          <wp:inline distT="0" distB="0" distL="0" distR="0" wp14:anchorId="20BB7B06" wp14:editId="536B5B63">
            <wp:extent cx="5282514" cy="293473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82514" cy="2934730"/>
                    </a:xfrm>
                    <a:prstGeom prst="rect">
                      <a:avLst/>
                    </a:prstGeom>
                  </pic:spPr>
                </pic:pic>
              </a:graphicData>
            </a:graphic>
          </wp:inline>
        </w:drawing>
      </w:r>
    </w:p>
    <w:p w:rsidR="001F4C48" w:rsidRPr="00A63A11" w:rsidRDefault="001F4C48" w:rsidP="00A63A11">
      <w:pPr>
        <w:spacing w:line="360" w:lineRule="auto"/>
        <w:ind w:firstLine="708"/>
        <w:jc w:val="center"/>
        <w:rPr>
          <w:rFonts w:ascii="Times New Roman" w:hAnsi="Times New Roman" w:cs="Times New Roman"/>
          <w:sz w:val="24"/>
          <w:szCs w:val="28"/>
        </w:rPr>
      </w:pPr>
      <w:r w:rsidRPr="00A63A11">
        <w:rPr>
          <w:rFonts w:ascii="Times New Roman" w:hAnsi="Times New Roman" w:cs="Times New Roman"/>
          <w:sz w:val="24"/>
          <w:szCs w:val="28"/>
        </w:rPr>
        <w:t>Рис.</w:t>
      </w:r>
      <w:r w:rsidR="00A63A11" w:rsidRPr="00A63A11">
        <w:rPr>
          <w:rFonts w:ascii="Times New Roman" w:hAnsi="Times New Roman" w:cs="Times New Roman"/>
          <w:sz w:val="24"/>
          <w:szCs w:val="28"/>
        </w:rPr>
        <w:t>4</w:t>
      </w:r>
      <w:r w:rsidRPr="00A63A11">
        <w:rPr>
          <w:rFonts w:ascii="Times New Roman" w:hAnsi="Times New Roman" w:cs="Times New Roman"/>
          <w:sz w:val="24"/>
          <w:szCs w:val="28"/>
        </w:rPr>
        <w:t>. Общее представление электронных обучающих систем</w:t>
      </w:r>
    </w:p>
    <w:p w:rsidR="00561030" w:rsidRPr="00D35116" w:rsidRDefault="00561030" w:rsidP="00375DAA">
      <w:pPr>
        <w:pStyle w:val="a3"/>
        <w:spacing w:line="360" w:lineRule="auto"/>
        <w:jc w:val="both"/>
        <w:rPr>
          <w:sz w:val="28"/>
          <w:szCs w:val="28"/>
        </w:rPr>
      </w:pPr>
      <w:r w:rsidRPr="00D35116">
        <w:rPr>
          <w:sz w:val="28"/>
          <w:szCs w:val="28"/>
        </w:rPr>
        <w:t>Проектируя модель ЭОС необходимо сразу определить задачи, такие как:</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уяснение задачи, в результате чего определяется проблемная ситуация, устанавливается структура данных и неизвестных;</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разработка математической модели ситуации;</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составление плана решения (в виде текста, блок-схемы, графа и т.п.);</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выбор (разработка) алгоритма, наиболее эффективного для применения компьютера;</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составление программы в соответствии с алгоритмом;</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отладка и тестирование программы;</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проверка пригодности модели;</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оценка эффективности принятого плана решения;</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организация взаимодействия с компьютером.</w:t>
      </w:r>
    </w:p>
    <w:p w:rsidR="00561030" w:rsidRPr="00D35116" w:rsidRDefault="00561030" w:rsidP="00375DAA">
      <w:pPr>
        <w:pStyle w:val="a3"/>
        <w:spacing w:line="360" w:lineRule="auto"/>
        <w:ind w:firstLine="360"/>
        <w:jc w:val="both"/>
        <w:rPr>
          <w:sz w:val="28"/>
          <w:szCs w:val="28"/>
        </w:rPr>
      </w:pPr>
      <w:r w:rsidRPr="00D35116">
        <w:rPr>
          <w:sz w:val="28"/>
          <w:szCs w:val="28"/>
        </w:rPr>
        <w:t>Важно отметить, что лучшие обучающие системы не насыщенны сложными данными, формулами, схемами, совмещены с основным обучением, а сам процесс нередко дополняют забавные фразы, шутки, игры. Анализ и практика показывают, что положительные эффекты обучения наиболее отчетливо проявляются при:</w:t>
      </w:r>
    </w:p>
    <w:p w:rsidR="00561030" w:rsidRPr="00D35116" w:rsidRDefault="00561030" w:rsidP="00375DAA">
      <w:pPr>
        <w:pStyle w:val="a3"/>
        <w:numPr>
          <w:ilvl w:val="0"/>
          <w:numId w:val="2"/>
        </w:numPr>
        <w:spacing w:line="360" w:lineRule="auto"/>
        <w:jc w:val="both"/>
        <w:rPr>
          <w:sz w:val="28"/>
          <w:szCs w:val="28"/>
        </w:rPr>
      </w:pPr>
      <w:r w:rsidRPr="00D35116">
        <w:rPr>
          <w:sz w:val="28"/>
          <w:szCs w:val="28"/>
        </w:rPr>
        <w:lastRenderedPageBreak/>
        <w:t>изучении базиса дисциплины, ее сложных закономерностей и алгоритмов, динамических процессов;</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реализации игр и имитаций;</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организации исследовательских и тренирующих процессов;</w:t>
      </w:r>
    </w:p>
    <w:p w:rsidR="00561030" w:rsidRPr="00D35116" w:rsidRDefault="00561030" w:rsidP="00375DAA">
      <w:pPr>
        <w:pStyle w:val="a3"/>
        <w:numPr>
          <w:ilvl w:val="0"/>
          <w:numId w:val="2"/>
        </w:numPr>
        <w:spacing w:line="360" w:lineRule="auto"/>
        <w:jc w:val="both"/>
        <w:rPr>
          <w:sz w:val="28"/>
          <w:szCs w:val="28"/>
        </w:rPr>
      </w:pPr>
      <w:r w:rsidRPr="00D35116">
        <w:rPr>
          <w:sz w:val="28"/>
          <w:szCs w:val="28"/>
        </w:rPr>
        <w:t>автоматизации самоконтроля, контроля, оценки обучения;</w:t>
      </w:r>
    </w:p>
    <w:p w:rsidR="0001437E" w:rsidRPr="00D35116" w:rsidRDefault="0001437E" w:rsidP="00827499">
      <w:pPr>
        <w:spacing w:line="360" w:lineRule="auto"/>
        <w:ind w:firstLine="360"/>
        <w:jc w:val="both"/>
        <w:rPr>
          <w:rFonts w:ascii="Times New Roman" w:hAnsi="Times New Roman" w:cs="Times New Roman"/>
          <w:sz w:val="28"/>
          <w:szCs w:val="28"/>
        </w:rPr>
      </w:pPr>
      <w:r w:rsidRPr="00D35116">
        <w:rPr>
          <w:rFonts w:ascii="Times New Roman" w:hAnsi="Times New Roman" w:cs="Times New Roman"/>
          <w:sz w:val="28"/>
          <w:szCs w:val="28"/>
        </w:rPr>
        <w:t xml:space="preserve">Так как важно понимание основных принципом является требованием, а пользователи будущей системы обучения – специалисты, имеющие большой стаж работы и приверженцы консервативных методов проектирования, стоит учесть </w:t>
      </w:r>
      <w:r w:rsidRPr="00A63A11">
        <w:rPr>
          <w:rFonts w:ascii="Times New Roman" w:hAnsi="Times New Roman" w:cs="Times New Roman"/>
          <w:sz w:val="28"/>
          <w:szCs w:val="28"/>
        </w:rPr>
        <w:t xml:space="preserve">некоторые </w:t>
      </w:r>
      <w:r w:rsidR="00A63A11">
        <w:rPr>
          <w:rFonts w:ascii="Times New Roman" w:hAnsi="Times New Roman" w:cs="Times New Roman"/>
          <w:sz w:val="28"/>
          <w:szCs w:val="28"/>
        </w:rPr>
        <w:t>моменты</w:t>
      </w:r>
      <w:r w:rsidRPr="00A63A11">
        <w:rPr>
          <w:rFonts w:ascii="Times New Roman" w:hAnsi="Times New Roman" w:cs="Times New Roman"/>
          <w:sz w:val="28"/>
          <w:szCs w:val="28"/>
        </w:rPr>
        <w:t>:</w:t>
      </w:r>
    </w:p>
    <w:p w:rsidR="0001437E" w:rsidRPr="00D35116" w:rsidRDefault="0001437E" w:rsidP="00375DAA">
      <w:pPr>
        <w:pStyle w:val="a5"/>
        <w:numPr>
          <w:ilvl w:val="0"/>
          <w:numId w:val="10"/>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дидактический материал следует делить</w:t>
      </w:r>
      <w:r w:rsidR="00440982" w:rsidRPr="00D35116">
        <w:rPr>
          <w:rFonts w:ascii="Times New Roman" w:hAnsi="Times New Roman" w:cs="Times New Roman"/>
          <w:sz w:val="28"/>
          <w:szCs w:val="28"/>
        </w:rPr>
        <w:t xml:space="preserve"> на незначительные дозы, </w:t>
      </w:r>
      <w:r w:rsidRPr="00D35116">
        <w:rPr>
          <w:rFonts w:ascii="Times New Roman" w:hAnsi="Times New Roman" w:cs="Times New Roman"/>
          <w:sz w:val="28"/>
          <w:szCs w:val="28"/>
        </w:rPr>
        <w:t>шагами, которые обучаемые преодолевают относительно легко, шаг за шагом;</w:t>
      </w:r>
    </w:p>
    <w:p w:rsidR="0001437E" w:rsidRPr="00D35116" w:rsidRDefault="0001437E" w:rsidP="00375DAA">
      <w:pPr>
        <w:pStyle w:val="a5"/>
        <w:numPr>
          <w:ilvl w:val="0"/>
          <w:numId w:val="10"/>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вопросы, содержащиеся в отдельных рамках программы, не должны быть очень трудными, чтобы обучаемые не потеряли интереса к работе;</w:t>
      </w:r>
    </w:p>
    <w:p w:rsidR="0001437E" w:rsidRPr="00D35116" w:rsidRDefault="0001437E" w:rsidP="00375DAA">
      <w:pPr>
        <w:pStyle w:val="a5"/>
        <w:numPr>
          <w:ilvl w:val="0"/>
          <w:numId w:val="10"/>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обучаемые сами дают ответы на вопросы, привлекая для этого необходимую информацию;</w:t>
      </w:r>
    </w:p>
    <w:p w:rsidR="0001437E" w:rsidRPr="00D35116" w:rsidRDefault="0001437E" w:rsidP="00375DAA">
      <w:pPr>
        <w:pStyle w:val="a5"/>
        <w:numPr>
          <w:ilvl w:val="0"/>
          <w:numId w:val="10"/>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в ходе обучения учащихся сразу же информируют о том, правильны или ошибочны их ответы;</w:t>
      </w:r>
    </w:p>
    <w:p w:rsidR="0001437E" w:rsidRPr="00D35116" w:rsidRDefault="0001437E" w:rsidP="00375DAA">
      <w:pPr>
        <w:pStyle w:val="a5"/>
        <w:numPr>
          <w:ilvl w:val="0"/>
          <w:numId w:val="10"/>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все обучаемые проходят по очереди все рамки программы, но каждый делает это в удобном ему темпе;</w:t>
      </w:r>
    </w:p>
    <w:p w:rsidR="00700712" w:rsidRPr="00D35116" w:rsidRDefault="0001437E" w:rsidP="00375DAA">
      <w:pPr>
        <w:pStyle w:val="a5"/>
        <w:numPr>
          <w:ilvl w:val="0"/>
          <w:numId w:val="10"/>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во избежание механического запоминания информации одна и та же мысль повторяется в различных вариантах и нескольких рамках программы.</w:t>
      </w:r>
    </w:p>
    <w:p w:rsidR="00440982" w:rsidRPr="00D35116" w:rsidRDefault="00440982" w:rsidP="00827499">
      <w:pPr>
        <w:spacing w:line="360" w:lineRule="auto"/>
        <w:ind w:firstLine="360"/>
        <w:jc w:val="both"/>
        <w:rPr>
          <w:rFonts w:ascii="Times New Roman" w:hAnsi="Times New Roman" w:cs="Times New Roman"/>
          <w:sz w:val="28"/>
          <w:szCs w:val="28"/>
        </w:rPr>
      </w:pPr>
      <w:r w:rsidRPr="00D35116">
        <w:rPr>
          <w:rFonts w:ascii="Times New Roman" w:hAnsi="Times New Roman" w:cs="Times New Roman"/>
          <w:sz w:val="28"/>
          <w:szCs w:val="28"/>
        </w:rPr>
        <w:t>Таким образом</w:t>
      </w:r>
      <w:r w:rsidR="00827499">
        <w:rPr>
          <w:rFonts w:ascii="Times New Roman" w:hAnsi="Times New Roman" w:cs="Times New Roman"/>
          <w:sz w:val="28"/>
          <w:szCs w:val="28"/>
        </w:rPr>
        <w:t xml:space="preserve"> рациональнее выбрать</w:t>
      </w:r>
      <w:r w:rsidRPr="00D35116">
        <w:rPr>
          <w:rFonts w:ascii="Times New Roman" w:hAnsi="Times New Roman" w:cs="Times New Roman"/>
          <w:sz w:val="28"/>
          <w:szCs w:val="28"/>
        </w:rPr>
        <w:t xml:space="preserve"> принцип построение</w:t>
      </w:r>
      <w:r w:rsidR="00827499">
        <w:rPr>
          <w:rFonts w:ascii="Times New Roman" w:hAnsi="Times New Roman" w:cs="Times New Roman"/>
          <w:sz w:val="28"/>
          <w:szCs w:val="28"/>
        </w:rPr>
        <w:t xml:space="preserve"> обучающей системы как</w:t>
      </w:r>
      <w:r w:rsidRPr="00D35116">
        <w:rPr>
          <w:rFonts w:ascii="Times New Roman" w:hAnsi="Times New Roman" w:cs="Times New Roman"/>
          <w:sz w:val="28"/>
          <w:szCs w:val="28"/>
        </w:rPr>
        <w:t xml:space="preserve"> наставнический, т.е. предлагают ученикам теоретический материал для изучения. Задачи и вопросы служат в этих программах для организации человеко-машинного диалога. Главная причина выбора подобного принципа обучения основано на том, чтобы заинтересовать </w:t>
      </w:r>
      <w:r w:rsidRPr="00D35116">
        <w:rPr>
          <w:rFonts w:ascii="Times New Roman" w:hAnsi="Times New Roman" w:cs="Times New Roman"/>
          <w:sz w:val="28"/>
          <w:szCs w:val="28"/>
        </w:rPr>
        <w:lastRenderedPageBreak/>
        <w:t xml:space="preserve">обучающегося, помочь ему в трудных вопросах и не ограничивать в выборе материала.  </w:t>
      </w:r>
    </w:p>
    <w:p w:rsidR="00801B70" w:rsidRPr="00D35116" w:rsidRDefault="00801B70" w:rsidP="00375DAA">
      <w:pPr>
        <w:pStyle w:val="2"/>
        <w:spacing w:line="360" w:lineRule="auto"/>
        <w:jc w:val="both"/>
        <w:rPr>
          <w:rFonts w:ascii="Times New Roman" w:hAnsi="Times New Roman" w:cs="Times New Roman"/>
          <w:b/>
          <w:color w:val="auto"/>
          <w:sz w:val="28"/>
          <w:szCs w:val="28"/>
        </w:rPr>
      </w:pPr>
      <w:bookmarkStart w:id="7" w:name="_Toc524032272"/>
      <w:r w:rsidRPr="00D35116">
        <w:rPr>
          <w:rFonts w:ascii="Times New Roman" w:hAnsi="Times New Roman" w:cs="Times New Roman"/>
          <w:b/>
          <w:color w:val="auto"/>
          <w:sz w:val="28"/>
          <w:szCs w:val="28"/>
        </w:rPr>
        <w:t>2.2</w:t>
      </w:r>
      <w:r w:rsidR="00802F7E" w:rsidRPr="00D35116">
        <w:rPr>
          <w:rFonts w:ascii="Times New Roman" w:hAnsi="Times New Roman" w:cs="Times New Roman"/>
          <w:b/>
          <w:color w:val="auto"/>
          <w:sz w:val="28"/>
          <w:szCs w:val="28"/>
        </w:rPr>
        <w:t xml:space="preserve"> Выбор структуры ОС</w:t>
      </w:r>
      <w:bookmarkEnd w:id="7"/>
    </w:p>
    <w:p w:rsidR="00844D8C" w:rsidRPr="00844D8C" w:rsidRDefault="00844D8C" w:rsidP="00844D8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непрерывного образования</w:t>
      </w:r>
      <w:r w:rsidRPr="00844D8C">
        <w:rPr>
          <w:rFonts w:ascii="Times New Roman" w:hAnsi="Times New Roman" w:cs="Times New Roman"/>
          <w:sz w:val="28"/>
          <w:szCs w:val="28"/>
        </w:rPr>
        <w:t xml:space="preserve"> </w:t>
      </w:r>
      <w:r>
        <w:rPr>
          <w:rFonts w:ascii="Times New Roman" w:hAnsi="Times New Roman" w:cs="Times New Roman"/>
          <w:sz w:val="28"/>
          <w:szCs w:val="28"/>
        </w:rPr>
        <w:t>можно выделить задачи, которые</w:t>
      </w:r>
      <w:r w:rsidRPr="00844D8C">
        <w:rPr>
          <w:rFonts w:ascii="Times New Roman" w:hAnsi="Times New Roman" w:cs="Times New Roman"/>
          <w:sz w:val="28"/>
          <w:szCs w:val="28"/>
        </w:rPr>
        <w:t xml:space="preserve"> решаются </w:t>
      </w:r>
      <w:r>
        <w:rPr>
          <w:rFonts w:ascii="Times New Roman" w:hAnsi="Times New Roman" w:cs="Times New Roman"/>
          <w:sz w:val="28"/>
          <w:szCs w:val="28"/>
        </w:rPr>
        <w:t>ЭОС на всех этапах формирования</w:t>
      </w:r>
      <w:r w:rsidRPr="00844D8C">
        <w:rPr>
          <w:rFonts w:ascii="Times New Roman" w:hAnsi="Times New Roman" w:cs="Times New Roman"/>
          <w:sz w:val="28"/>
          <w:szCs w:val="28"/>
        </w:rPr>
        <w:t xml:space="preserve"> </w:t>
      </w:r>
      <w:r>
        <w:rPr>
          <w:rFonts w:ascii="Times New Roman" w:hAnsi="Times New Roman" w:cs="Times New Roman"/>
          <w:sz w:val="28"/>
          <w:szCs w:val="28"/>
        </w:rPr>
        <w:t>компетенций обучающихся.</w:t>
      </w:r>
      <w:r w:rsidRPr="00844D8C">
        <w:rPr>
          <w:rFonts w:ascii="Times New Roman" w:hAnsi="Times New Roman" w:cs="Times New Roman"/>
          <w:sz w:val="28"/>
          <w:szCs w:val="28"/>
        </w:rPr>
        <w:t xml:space="preserve"> Такими задачами являются:</w:t>
      </w:r>
    </w:p>
    <w:p w:rsidR="00844D8C" w:rsidRPr="00844D8C" w:rsidRDefault="00844D8C" w:rsidP="00844D8C">
      <w:pPr>
        <w:pStyle w:val="a5"/>
        <w:numPr>
          <w:ilvl w:val="0"/>
          <w:numId w:val="17"/>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регистрация пользователей;</w:t>
      </w:r>
    </w:p>
    <w:p w:rsidR="00844D8C" w:rsidRPr="00844D8C" w:rsidRDefault="00844D8C" w:rsidP="00844D8C">
      <w:pPr>
        <w:pStyle w:val="a5"/>
        <w:numPr>
          <w:ilvl w:val="0"/>
          <w:numId w:val="17"/>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получение доступа к персональной среде;</w:t>
      </w:r>
    </w:p>
    <w:p w:rsidR="00844D8C" w:rsidRPr="00844D8C" w:rsidRDefault="00844D8C" w:rsidP="00844D8C">
      <w:pPr>
        <w:pStyle w:val="a5"/>
        <w:numPr>
          <w:ilvl w:val="0"/>
          <w:numId w:val="17"/>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 xml:space="preserve">просмотр базы знаний с обеспечением целостности данных, исключением ошибок ввода, облегчением ввода данных, автоматизацией обработки описаний на множестве </w:t>
      </w:r>
      <w:r w:rsidRPr="00844D8C">
        <w:rPr>
          <w:rFonts w:ascii="Times New Roman" w:hAnsi="Times New Roman" w:cs="Times New Roman"/>
          <w:sz w:val="28"/>
          <w:szCs w:val="28"/>
          <w:lang w:val="en-US"/>
        </w:rPr>
        <w:t>j</w:t>
      </w:r>
      <w:proofErr w:type="spellStart"/>
      <w:r w:rsidRPr="00844D8C">
        <w:rPr>
          <w:rFonts w:ascii="Times New Roman" w:hAnsi="Times New Roman" w:cs="Times New Roman"/>
          <w:sz w:val="28"/>
          <w:szCs w:val="28"/>
        </w:rPr>
        <w:t>бъектов</w:t>
      </w:r>
      <w:proofErr w:type="spellEnd"/>
      <w:r w:rsidRPr="00844D8C">
        <w:rPr>
          <w:rFonts w:ascii="Times New Roman" w:hAnsi="Times New Roman" w:cs="Times New Roman"/>
          <w:sz w:val="28"/>
          <w:szCs w:val="28"/>
        </w:rPr>
        <w:t xml:space="preserve"> и поиском;</w:t>
      </w:r>
    </w:p>
    <w:p w:rsidR="00844D8C" w:rsidRPr="00844D8C" w:rsidRDefault="00844D8C" w:rsidP="00844D8C">
      <w:pPr>
        <w:pStyle w:val="a5"/>
        <w:numPr>
          <w:ilvl w:val="0"/>
          <w:numId w:val="17"/>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 xml:space="preserve">просмотр, наполнение и редактирование </w:t>
      </w:r>
      <w:proofErr w:type="spellStart"/>
      <w:r w:rsidRPr="00844D8C">
        <w:rPr>
          <w:rFonts w:ascii="Times New Roman" w:hAnsi="Times New Roman" w:cs="Times New Roman"/>
          <w:sz w:val="28"/>
          <w:szCs w:val="28"/>
        </w:rPr>
        <w:t>репозитория</w:t>
      </w:r>
      <w:proofErr w:type="spellEnd"/>
      <w:r w:rsidRPr="00844D8C">
        <w:rPr>
          <w:rFonts w:ascii="Times New Roman" w:hAnsi="Times New Roman" w:cs="Times New Roman"/>
          <w:sz w:val="28"/>
          <w:szCs w:val="28"/>
        </w:rPr>
        <w:t xml:space="preserve"> с широкими возможностями в оформлении учебного материала, большим набором мультимедийного наполнения, простотой и удобством, как создания новых учебных статей, так и их редактирования, с обеспечением коллективного доступа, наличием механизма ревизии описаний;</w:t>
      </w:r>
    </w:p>
    <w:p w:rsidR="00844D8C" w:rsidRPr="00844D8C" w:rsidRDefault="00844D8C" w:rsidP="00844D8C">
      <w:pPr>
        <w:pStyle w:val="a5"/>
        <w:numPr>
          <w:ilvl w:val="0"/>
          <w:numId w:val="16"/>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ввод текущих оценок компетенции;</w:t>
      </w:r>
    </w:p>
    <w:p w:rsidR="00844D8C" w:rsidRPr="00844D8C" w:rsidRDefault="00844D8C" w:rsidP="00844D8C">
      <w:pPr>
        <w:pStyle w:val="a5"/>
        <w:numPr>
          <w:ilvl w:val="0"/>
          <w:numId w:val="16"/>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оценка уровня знаний;</w:t>
      </w:r>
    </w:p>
    <w:p w:rsidR="00844D8C" w:rsidRPr="00844D8C" w:rsidRDefault="00844D8C" w:rsidP="00844D8C">
      <w:pPr>
        <w:pStyle w:val="a5"/>
        <w:numPr>
          <w:ilvl w:val="0"/>
          <w:numId w:val="16"/>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контроль получения знаний;</w:t>
      </w:r>
    </w:p>
    <w:p w:rsidR="00844D8C" w:rsidRPr="00844D8C" w:rsidRDefault="00844D8C" w:rsidP="00844D8C">
      <w:pPr>
        <w:pStyle w:val="a5"/>
        <w:numPr>
          <w:ilvl w:val="0"/>
          <w:numId w:val="16"/>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формирование индивидуальных траекторий – планирование индивидуальной программы обучения;</w:t>
      </w:r>
    </w:p>
    <w:p w:rsidR="00844D8C" w:rsidRPr="00844D8C" w:rsidRDefault="00844D8C" w:rsidP="00844D8C">
      <w:pPr>
        <w:pStyle w:val="a5"/>
        <w:numPr>
          <w:ilvl w:val="0"/>
          <w:numId w:val="16"/>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реализация индивидуальных программ обучения с использованием индивидуальной среды обучения.</w:t>
      </w:r>
    </w:p>
    <w:p w:rsidR="00844D8C" w:rsidRPr="00844D8C" w:rsidRDefault="00844D8C" w:rsidP="00844D8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решения выделенных задач</w:t>
      </w:r>
      <w:r w:rsidRPr="00844D8C">
        <w:rPr>
          <w:rFonts w:ascii="Times New Roman" w:hAnsi="Times New Roman" w:cs="Times New Roman"/>
          <w:sz w:val="28"/>
          <w:szCs w:val="28"/>
        </w:rPr>
        <w:t xml:space="preserve"> </w:t>
      </w:r>
      <w:r>
        <w:rPr>
          <w:rFonts w:ascii="Times New Roman" w:hAnsi="Times New Roman" w:cs="Times New Roman"/>
          <w:sz w:val="28"/>
          <w:szCs w:val="28"/>
        </w:rPr>
        <w:t>в интеллектуальной обучающей</w:t>
      </w:r>
      <w:r w:rsidRPr="00844D8C">
        <w:rPr>
          <w:rFonts w:ascii="Times New Roman" w:hAnsi="Times New Roman" w:cs="Times New Roman"/>
          <w:sz w:val="28"/>
          <w:szCs w:val="28"/>
        </w:rPr>
        <w:t xml:space="preserve"> системе на </w:t>
      </w:r>
      <w:r>
        <w:rPr>
          <w:rFonts w:ascii="Times New Roman" w:hAnsi="Times New Roman" w:cs="Times New Roman"/>
          <w:sz w:val="28"/>
          <w:szCs w:val="28"/>
        </w:rPr>
        <w:t xml:space="preserve">основе </w:t>
      </w:r>
      <w:proofErr w:type="spellStart"/>
      <w:r>
        <w:rPr>
          <w:rFonts w:ascii="Times New Roman" w:hAnsi="Times New Roman" w:cs="Times New Roman"/>
          <w:sz w:val="28"/>
          <w:szCs w:val="28"/>
        </w:rPr>
        <w:t>агентно</w:t>
      </w:r>
      <w:proofErr w:type="spellEnd"/>
      <w:r>
        <w:rPr>
          <w:rFonts w:ascii="Times New Roman" w:hAnsi="Times New Roman" w:cs="Times New Roman"/>
          <w:sz w:val="28"/>
          <w:szCs w:val="28"/>
        </w:rPr>
        <w:t>-ориентированного</w:t>
      </w:r>
      <w:r w:rsidRPr="00844D8C">
        <w:rPr>
          <w:rFonts w:ascii="Times New Roman" w:hAnsi="Times New Roman" w:cs="Times New Roman"/>
          <w:sz w:val="28"/>
          <w:szCs w:val="28"/>
        </w:rPr>
        <w:t xml:space="preserve"> </w:t>
      </w:r>
      <w:r>
        <w:rPr>
          <w:rFonts w:ascii="Times New Roman" w:hAnsi="Times New Roman" w:cs="Times New Roman"/>
          <w:sz w:val="28"/>
          <w:szCs w:val="28"/>
        </w:rPr>
        <w:t>подхода можно выделить</w:t>
      </w:r>
      <w:r w:rsidRPr="00844D8C">
        <w:rPr>
          <w:rFonts w:ascii="Times New Roman" w:hAnsi="Times New Roman" w:cs="Times New Roman"/>
          <w:sz w:val="28"/>
          <w:szCs w:val="28"/>
        </w:rPr>
        <w:t xml:space="preserve"> следующие компоненты:</w:t>
      </w:r>
    </w:p>
    <w:p w:rsidR="00844D8C" w:rsidRPr="00844D8C" w:rsidRDefault="00844D8C" w:rsidP="00844D8C">
      <w:pPr>
        <w:pStyle w:val="a5"/>
        <w:numPr>
          <w:ilvl w:val="0"/>
          <w:numId w:val="15"/>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lastRenderedPageBreak/>
        <w:t>интерфейс обучаемого;</w:t>
      </w:r>
    </w:p>
    <w:p w:rsidR="00844D8C" w:rsidRPr="00844D8C" w:rsidRDefault="00844D8C" w:rsidP="00844D8C">
      <w:pPr>
        <w:pStyle w:val="a5"/>
        <w:numPr>
          <w:ilvl w:val="0"/>
          <w:numId w:val="15"/>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модуль оценки знаний обучаемого;</w:t>
      </w:r>
    </w:p>
    <w:p w:rsidR="00844D8C" w:rsidRPr="00844D8C" w:rsidRDefault="00844D8C" w:rsidP="00844D8C">
      <w:pPr>
        <w:pStyle w:val="a5"/>
        <w:numPr>
          <w:ilvl w:val="0"/>
          <w:numId w:val="15"/>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подсистема формирования индивидуальных планов обучения;</w:t>
      </w:r>
    </w:p>
    <w:p w:rsidR="00844D8C" w:rsidRPr="00844D8C" w:rsidRDefault="00844D8C" w:rsidP="00844D8C">
      <w:pPr>
        <w:pStyle w:val="a5"/>
        <w:numPr>
          <w:ilvl w:val="0"/>
          <w:numId w:val="15"/>
        </w:num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c</w:t>
      </w:r>
      <w:r w:rsidRPr="00844D8C">
        <w:rPr>
          <w:rFonts w:ascii="Times New Roman" w:hAnsi="Times New Roman" w:cs="Times New Roman"/>
          <w:sz w:val="28"/>
          <w:szCs w:val="28"/>
        </w:rPr>
        <w:t>истема</w:t>
      </w:r>
      <w:proofErr w:type="spellEnd"/>
      <w:r w:rsidRPr="00844D8C">
        <w:rPr>
          <w:rFonts w:ascii="Times New Roman" w:hAnsi="Times New Roman" w:cs="Times New Roman"/>
          <w:sz w:val="28"/>
          <w:szCs w:val="28"/>
        </w:rPr>
        <w:t xml:space="preserve"> управления базой</w:t>
      </w:r>
      <w:r w:rsidRPr="00844D8C">
        <w:rPr>
          <w:rFonts w:ascii="Times New Roman" w:hAnsi="Times New Roman" w:cs="Times New Roman"/>
          <w:sz w:val="28"/>
          <w:szCs w:val="28"/>
          <w:lang w:val="en-US"/>
        </w:rPr>
        <w:t xml:space="preserve"> </w:t>
      </w:r>
      <w:r w:rsidRPr="00844D8C">
        <w:rPr>
          <w:rFonts w:ascii="Times New Roman" w:hAnsi="Times New Roman" w:cs="Times New Roman"/>
          <w:sz w:val="28"/>
          <w:szCs w:val="28"/>
        </w:rPr>
        <w:t>знаний;</w:t>
      </w:r>
    </w:p>
    <w:p w:rsidR="00844D8C" w:rsidRPr="00844D8C" w:rsidRDefault="00844D8C" w:rsidP="00844D8C">
      <w:pPr>
        <w:pStyle w:val="a5"/>
        <w:numPr>
          <w:ilvl w:val="0"/>
          <w:numId w:val="15"/>
        </w:numPr>
        <w:spacing w:line="360" w:lineRule="auto"/>
        <w:jc w:val="both"/>
        <w:rPr>
          <w:rFonts w:ascii="Times New Roman" w:hAnsi="Times New Roman" w:cs="Times New Roman"/>
          <w:sz w:val="28"/>
          <w:szCs w:val="28"/>
        </w:rPr>
      </w:pPr>
      <w:r w:rsidRPr="00844D8C">
        <w:rPr>
          <w:rFonts w:ascii="Times New Roman" w:hAnsi="Times New Roman" w:cs="Times New Roman"/>
          <w:sz w:val="28"/>
          <w:szCs w:val="28"/>
        </w:rPr>
        <w:t>индивидуальная среда обучения;</w:t>
      </w:r>
    </w:p>
    <w:p w:rsidR="00844D8C" w:rsidRPr="00844D8C" w:rsidRDefault="00844D8C" w:rsidP="00844D8C">
      <w:pPr>
        <w:pStyle w:val="a5"/>
        <w:numPr>
          <w:ilvl w:val="0"/>
          <w:numId w:val="15"/>
        </w:numPr>
        <w:spacing w:line="360" w:lineRule="auto"/>
        <w:jc w:val="both"/>
        <w:rPr>
          <w:rFonts w:ascii="Times New Roman" w:hAnsi="Times New Roman" w:cs="Times New Roman"/>
          <w:sz w:val="28"/>
          <w:szCs w:val="28"/>
        </w:rPr>
      </w:pPr>
      <w:proofErr w:type="spellStart"/>
      <w:r w:rsidRPr="00844D8C">
        <w:rPr>
          <w:rFonts w:ascii="Times New Roman" w:hAnsi="Times New Roman" w:cs="Times New Roman"/>
          <w:sz w:val="28"/>
          <w:szCs w:val="28"/>
        </w:rPr>
        <w:t>репозиторий</w:t>
      </w:r>
      <w:proofErr w:type="spellEnd"/>
      <w:r w:rsidRPr="00844D8C">
        <w:rPr>
          <w:rFonts w:ascii="Times New Roman" w:hAnsi="Times New Roman" w:cs="Times New Roman"/>
          <w:sz w:val="28"/>
          <w:szCs w:val="28"/>
        </w:rPr>
        <w:t xml:space="preserve"> учебных объектов.</w:t>
      </w:r>
    </w:p>
    <w:p w:rsidR="00844D8C" w:rsidRDefault="00844D8C" w:rsidP="00844D8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Такая ИОС ориентирована на</w:t>
      </w:r>
      <w:r w:rsidRPr="00844D8C">
        <w:rPr>
          <w:rFonts w:ascii="Times New Roman" w:hAnsi="Times New Roman" w:cs="Times New Roman"/>
          <w:sz w:val="28"/>
          <w:szCs w:val="28"/>
        </w:rPr>
        <w:t xml:space="preserve"> индивидуальную работу с обучаемыми.</w:t>
      </w:r>
    </w:p>
    <w:p w:rsidR="00844D8C" w:rsidRDefault="0001437E"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 xml:space="preserve">Благодаря наличию </w:t>
      </w:r>
      <w:r w:rsidR="00827499">
        <w:rPr>
          <w:rFonts w:ascii="Times New Roman" w:hAnsi="Times New Roman" w:cs="Times New Roman"/>
          <w:sz w:val="28"/>
          <w:szCs w:val="28"/>
        </w:rPr>
        <w:t xml:space="preserve">практически </w:t>
      </w:r>
      <w:r w:rsidRPr="00D35116">
        <w:rPr>
          <w:rFonts w:ascii="Times New Roman" w:hAnsi="Times New Roman" w:cs="Times New Roman"/>
          <w:sz w:val="28"/>
          <w:szCs w:val="28"/>
        </w:rPr>
        <w:t>на любом предприяти</w:t>
      </w:r>
      <w:r w:rsidR="00801B70" w:rsidRPr="00D35116">
        <w:rPr>
          <w:rFonts w:ascii="Times New Roman" w:hAnsi="Times New Roman" w:cs="Times New Roman"/>
          <w:sz w:val="28"/>
          <w:szCs w:val="28"/>
        </w:rPr>
        <w:t>и обширной локальной сети лучшее решение -</w:t>
      </w:r>
      <w:r w:rsidR="00827499">
        <w:rPr>
          <w:rFonts w:ascii="Times New Roman" w:hAnsi="Times New Roman" w:cs="Times New Roman"/>
          <w:sz w:val="28"/>
          <w:szCs w:val="28"/>
        </w:rPr>
        <w:t xml:space="preserve"> </w:t>
      </w:r>
      <w:r w:rsidRPr="00D35116">
        <w:rPr>
          <w:rFonts w:ascii="Times New Roman" w:hAnsi="Times New Roman" w:cs="Times New Roman"/>
          <w:sz w:val="28"/>
          <w:szCs w:val="28"/>
        </w:rPr>
        <w:t>использовать отдельный сервер</w:t>
      </w:r>
      <w:r w:rsidR="00844D8C">
        <w:rPr>
          <w:rFonts w:ascii="Times New Roman" w:hAnsi="Times New Roman" w:cs="Times New Roman"/>
          <w:sz w:val="28"/>
          <w:szCs w:val="28"/>
        </w:rPr>
        <w:t>, редактор новых обучающих материалов с возможностью загрузки на сервер и сам клиент ОС.</w:t>
      </w:r>
    </w:p>
    <w:p w:rsidR="0012215F" w:rsidRPr="00D35116" w:rsidRDefault="0001437E"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 xml:space="preserve"> </w:t>
      </w:r>
      <w:r w:rsidR="00801B70" w:rsidRPr="00D35116">
        <w:rPr>
          <w:rFonts w:ascii="Times New Roman" w:hAnsi="Times New Roman" w:cs="Times New Roman"/>
          <w:sz w:val="28"/>
          <w:szCs w:val="28"/>
        </w:rPr>
        <w:t>Это позволит администрировать ЭОС, легко добавлять/удалять</w:t>
      </w:r>
      <w:r w:rsidR="00844D8C" w:rsidRPr="00844D8C">
        <w:rPr>
          <w:rFonts w:ascii="Times New Roman" w:hAnsi="Times New Roman" w:cs="Times New Roman"/>
          <w:sz w:val="28"/>
          <w:szCs w:val="28"/>
        </w:rPr>
        <w:t>/</w:t>
      </w:r>
      <w:r w:rsidR="00844D8C">
        <w:rPr>
          <w:rFonts w:ascii="Times New Roman" w:hAnsi="Times New Roman" w:cs="Times New Roman"/>
          <w:sz w:val="28"/>
          <w:szCs w:val="28"/>
        </w:rPr>
        <w:t>редактировать</w:t>
      </w:r>
      <w:r w:rsidR="00801B70" w:rsidRPr="00D35116">
        <w:rPr>
          <w:rFonts w:ascii="Times New Roman" w:hAnsi="Times New Roman" w:cs="Times New Roman"/>
          <w:sz w:val="28"/>
          <w:szCs w:val="28"/>
        </w:rPr>
        <w:t xml:space="preserve"> учебный материал, редактировать права, создавать учетные записи, а также контролировать усваивание материала, организовывать обратную связь. В любом случае потребуются специалисты, которым необходимо будет устраивать дополнительные занятия и консультации.</w:t>
      </w:r>
      <w:r w:rsidR="00827499">
        <w:rPr>
          <w:rFonts w:ascii="Times New Roman" w:hAnsi="Times New Roman" w:cs="Times New Roman"/>
          <w:sz w:val="28"/>
          <w:szCs w:val="28"/>
        </w:rPr>
        <w:t xml:space="preserve"> В этом случае следует разделить ОС на два отдельных приложения: приложение для администрирования и контроля, редактор новых обучающих материалов с возможностью загрузки на сервер и сам клиент ОС.</w:t>
      </w:r>
    </w:p>
    <w:p w:rsidR="00801B70" w:rsidRPr="00D35116" w:rsidRDefault="00801B70" w:rsidP="00A63A11">
      <w:pPr>
        <w:spacing w:line="360" w:lineRule="auto"/>
        <w:ind w:firstLine="708"/>
        <w:jc w:val="center"/>
        <w:rPr>
          <w:rFonts w:ascii="Times New Roman" w:hAnsi="Times New Roman" w:cs="Times New Roman"/>
          <w:sz w:val="28"/>
          <w:szCs w:val="28"/>
        </w:rPr>
      </w:pPr>
      <w:r w:rsidRPr="00D35116">
        <w:rPr>
          <w:rFonts w:ascii="Times New Roman" w:hAnsi="Times New Roman" w:cs="Times New Roman"/>
          <w:noProof/>
          <w:sz w:val="28"/>
          <w:szCs w:val="28"/>
          <w:lang w:eastAsia="ru-RU"/>
        </w:rPr>
        <w:drawing>
          <wp:inline distT="0" distB="0" distL="0" distR="0" wp14:anchorId="3DC5FC70" wp14:editId="00D7FC94">
            <wp:extent cx="4905735" cy="2152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918039" cy="2158049"/>
                    </a:xfrm>
                    <a:prstGeom prst="rect">
                      <a:avLst/>
                    </a:prstGeom>
                  </pic:spPr>
                </pic:pic>
              </a:graphicData>
            </a:graphic>
          </wp:inline>
        </w:drawing>
      </w:r>
    </w:p>
    <w:p w:rsidR="00801B70" w:rsidRPr="00A63A11" w:rsidRDefault="00801B70" w:rsidP="00A63A11">
      <w:pPr>
        <w:spacing w:line="360" w:lineRule="auto"/>
        <w:ind w:firstLine="708"/>
        <w:jc w:val="center"/>
        <w:rPr>
          <w:rFonts w:ascii="Times New Roman" w:hAnsi="Times New Roman" w:cs="Times New Roman"/>
          <w:sz w:val="24"/>
          <w:szCs w:val="28"/>
        </w:rPr>
      </w:pPr>
      <w:r w:rsidRPr="00A63A11">
        <w:rPr>
          <w:rFonts w:ascii="Times New Roman" w:hAnsi="Times New Roman" w:cs="Times New Roman"/>
          <w:sz w:val="24"/>
          <w:szCs w:val="28"/>
        </w:rPr>
        <w:t>Рис.</w:t>
      </w:r>
      <w:r w:rsidR="00A63A11" w:rsidRPr="00A63A11">
        <w:rPr>
          <w:rFonts w:ascii="Times New Roman" w:hAnsi="Times New Roman" w:cs="Times New Roman"/>
          <w:sz w:val="24"/>
          <w:szCs w:val="28"/>
        </w:rPr>
        <w:t>5</w:t>
      </w:r>
      <w:r w:rsidRPr="00A63A11">
        <w:rPr>
          <w:rFonts w:ascii="Times New Roman" w:hAnsi="Times New Roman" w:cs="Times New Roman"/>
          <w:sz w:val="24"/>
          <w:szCs w:val="28"/>
        </w:rPr>
        <w:t>. Упрощенная схема взаимодействия блоков</w:t>
      </w:r>
    </w:p>
    <w:p w:rsidR="00844D8C" w:rsidRDefault="00844D8C" w:rsidP="00375DAA">
      <w:pPr>
        <w:spacing w:line="360" w:lineRule="auto"/>
        <w:jc w:val="both"/>
        <w:rPr>
          <w:rFonts w:ascii="Times New Roman" w:hAnsi="Times New Roman" w:cs="Times New Roman"/>
          <w:sz w:val="28"/>
          <w:szCs w:val="28"/>
        </w:rPr>
      </w:pPr>
    </w:p>
    <w:p w:rsidR="0012215F" w:rsidRPr="00D35116" w:rsidRDefault="00801B70" w:rsidP="00375DAA">
      <w:p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Администрирование программы включает в себя:</w:t>
      </w:r>
    </w:p>
    <w:p w:rsidR="009F7EB9" w:rsidRPr="00D35116" w:rsidRDefault="006066FD" w:rsidP="00375DAA">
      <w:pPr>
        <w:numPr>
          <w:ilvl w:val="0"/>
          <w:numId w:val="11"/>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Все материалы и курсы будут создаваться самостоятельно преподавателями.</w:t>
      </w:r>
    </w:p>
    <w:p w:rsidR="009F7EB9" w:rsidRPr="00D35116" w:rsidRDefault="006066FD" w:rsidP="00375DAA">
      <w:pPr>
        <w:numPr>
          <w:ilvl w:val="0"/>
          <w:numId w:val="11"/>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 xml:space="preserve">Сервер организован по принципу сервера базы данных. </w:t>
      </w:r>
    </w:p>
    <w:p w:rsidR="009F7EB9" w:rsidRPr="00D35116" w:rsidRDefault="006066FD" w:rsidP="00375DAA">
      <w:pPr>
        <w:numPr>
          <w:ilvl w:val="0"/>
          <w:numId w:val="11"/>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 xml:space="preserve">Администратор ЭОС единственный будет иметь доступ к статистике работы системы и результатам, а также управлять правами на доступ и изменение материалов.  </w:t>
      </w:r>
    </w:p>
    <w:p w:rsidR="00801B70" w:rsidRDefault="00801B70" w:rsidP="00A63A11">
      <w:pPr>
        <w:spacing w:line="360" w:lineRule="auto"/>
        <w:ind w:firstLine="360"/>
        <w:jc w:val="both"/>
        <w:rPr>
          <w:rFonts w:ascii="Times New Roman" w:hAnsi="Times New Roman" w:cs="Times New Roman"/>
          <w:sz w:val="28"/>
          <w:szCs w:val="28"/>
        </w:rPr>
      </w:pPr>
      <w:r w:rsidRPr="00D35116">
        <w:rPr>
          <w:rFonts w:ascii="Times New Roman" w:hAnsi="Times New Roman" w:cs="Times New Roman"/>
          <w:sz w:val="28"/>
          <w:szCs w:val="28"/>
        </w:rPr>
        <w:t xml:space="preserve">Данное решение позволит упростить управление </w:t>
      </w:r>
      <w:r w:rsidR="00700712" w:rsidRPr="00D35116">
        <w:rPr>
          <w:rFonts w:ascii="Times New Roman" w:hAnsi="Times New Roman" w:cs="Times New Roman"/>
          <w:sz w:val="28"/>
          <w:szCs w:val="28"/>
        </w:rPr>
        <w:t xml:space="preserve">учетными записями, </w:t>
      </w:r>
      <w:r w:rsidRPr="00D35116">
        <w:rPr>
          <w:rFonts w:ascii="Times New Roman" w:hAnsi="Times New Roman" w:cs="Times New Roman"/>
          <w:sz w:val="28"/>
          <w:szCs w:val="28"/>
        </w:rPr>
        <w:t>правами дост</w:t>
      </w:r>
      <w:r w:rsidR="00700712" w:rsidRPr="00D35116">
        <w:rPr>
          <w:rFonts w:ascii="Times New Roman" w:hAnsi="Times New Roman" w:cs="Times New Roman"/>
          <w:sz w:val="28"/>
          <w:szCs w:val="28"/>
        </w:rPr>
        <w:t>упа к базе данных и редактированию обучающих материалов, изменение и совершенствование функционала ПО.</w:t>
      </w:r>
    </w:p>
    <w:p w:rsidR="00827499" w:rsidRPr="00D35116" w:rsidRDefault="00827499" w:rsidP="00A63A11">
      <w:pPr>
        <w:spacing w:line="360" w:lineRule="auto"/>
        <w:ind w:firstLine="360"/>
        <w:jc w:val="both"/>
        <w:rPr>
          <w:rFonts w:ascii="Times New Roman" w:hAnsi="Times New Roman" w:cs="Times New Roman"/>
          <w:sz w:val="28"/>
          <w:szCs w:val="28"/>
        </w:rPr>
      </w:pPr>
    </w:p>
    <w:p w:rsidR="00700712" w:rsidRPr="00D35116" w:rsidRDefault="00700712" w:rsidP="00A63A11">
      <w:pPr>
        <w:spacing w:line="360" w:lineRule="auto"/>
        <w:jc w:val="center"/>
        <w:rPr>
          <w:rFonts w:ascii="Times New Roman" w:hAnsi="Times New Roman" w:cs="Times New Roman"/>
          <w:sz w:val="28"/>
          <w:szCs w:val="28"/>
        </w:rPr>
      </w:pPr>
      <w:r w:rsidRPr="00D35116">
        <w:rPr>
          <w:rFonts w:ascii="Times New Roman" w:hAnsi="Times New Roman" w:cs="Times New Roman"/>
          <w:noProof/>
          <w:sz w:val="28"/>
          <w:szCs w:val="28"/>
          <w:lang w:eastAsia="ru-RU"/>
        </w:rPr>
        <w:drawing>
          <wp:inline distT="0" distB="0" distL="0" distR="0" wp14:anchorId="5CCC7225" wp14:editId="0E0CDBF5">
            <wp:extent cx="6038824" cy="2727960"/>
            <wp:effectExtent l="0" t="0" r="635" b="0"/>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1"/>
                    <pic:cNvPicPr>
                      <a:picLocks noChangeAspect="1"/>
                    </pic:cNvPicPr>
                  </pic:nvPicPr>
                  <pic:blipFill>
                    <a:blip r:embed="rId14"/>
                    <a:stretch>
                      <a:fillRect/>
                    </a:stretch>
                  </pic:blipFill>
                  <pic:spPr>
                    <a:xfrm>
                      <a:off x="0" y="0"/>
                      <a:ext cx="6054104" cy="2734862"/>
                    </a:xfrm>
                    <a:prstGeom prst="rect">
                      <a:avLst/>
                    </a:prstGeom>
                  </pic:spPr>
                </pic:pic>
              </a:graphicData>
            </a:graphic>
          </wp:inline>
        </w:drawing>
      </w:r>
    </w:p>
    <w:p w:rsidR="00700712" w:rsidRDefault="00700712" w:rsidP="00A63A11">
      <w:pPr>
        <w:spacing w:line="360" w:lineRule="auto"/>
        <w:jc w:val="center"/>
        <w:rPr>
          <w:rFonts w:ascii="Times New Roman" w:hAnsi="Times New Roman" w:cs="Times New Roman"/>
          <w:sz w:val="24"/>
          <w:szCs w:val="28"/>
        </w:rPr>
      </w:pPr>
      <w:r w:rsidRPr="00A63A11">
        <w:rPr>
          <w:rFonts w:ascii="Times New Roman" w:hAnsi="Times New Roman" w:cs="Times New Roman"/>
          <w:sz w:val="24"/>
          <w:szCs w:val="28"/>
        </w:rPr>
        <w:t>Рис.</w:t>
      </w:r>
      <w:r w:rsidR="00A63A11" w:rsidRPr="00A63A11">
        <w:rPr>
          <w:rFonts w:ascii="Times New Roman" w:hAnsi="Times New Roman" w:cs="Times New Roman"/>
          <w:sz w:val="24"/>
          <w:szCs w:val="28"/>
        </w:rPr>
        <w:t>6</w:t>
      </w:r>
      <w:r w:rsidRPr="00A63A11">
        <w:rPr>
          <w:rFonts w:ascii="Times New Roman" w:hAnsi="Times New Roman" w:cs="Times New Roman"/>
          <w:sz w:val="24"/>
          <w:szCs w:val="28"/>
        </w:rPr>
        <w:t xml:space="preserve">. </w:t>
      </w:r>
      <w:r w:rsidR="00A63A11" w:rsidRPr="00A63A11">
        <w:rPr>
          <w:rFonts w:ascii="Times New Roman" w:hAnsi="Times New Roman" w:cs="Times New Roman"/>
          <w:sz w:val="24"/>
          <w:szCs w:val="28"/>
        </w:rPr>
        <w:t>Упрощенный ви</w:t>
      </w:r>
      <w:r w:rsidRPr="00A63A11">
        <w:rPr>
          <w:rFonts w:ascii="Times New Roman" w:hAnsi="Times New Roman" w:cs="Times New Roman"/>
          <w:sz w:val="24"/>
          <w:szCs w:val="28"/>
        </w:rPr>
        <w:t>д содержания</w:t>
      </w:r>
    </w:p>
    <w:p w:rsidR="00844D8C" w:rsidRDefault="00844D8C">
      <w:pPr>
        <w:rPr>
          <w:rFonts w:ascii="Times New Roman" w:hAnsi="Times New Roman" w:cs="Times New Roman"/>
          <w:sz w:val="24"/>
          <w:szCs w:val="28"/>
        </w:rPr>
      </w:pPr>
      <w:r>
        <w:rPr>
          <w:rFonts w:ascii="Times New Roman" w:hAnsi="Times New Roman" w:cs="Times New Roman"/>
          <w:sz w:val="24"/>
          <w:szCs w:val="28"/>
        </w:rPr>
        <w:br w:type="page"/>
      </w:r>
    </w:p>
    <w:p w:rsidR="0012215F" w:rsidRPr="00D35116" w:rsidRDefault="00700712" w:rsidP="00375DAA">
      <w:pPr>
        <w:pStyle w:val="1"/>
        <w:spacing w:line="360" w:lineRule="auto"/>
        <w:jc w:val="center"/>
        <w:rPr>
          <w:rFonts w:ascii="Times New Roman" w:hAnsi="Times New Roman" w:cs="Times New Roman"/>
          <w:b/>
          <w:color w:val="auto"/>
          <w:sz w:val="28"/>
          <w:szCs w:val="28"/>
        </w:rPr>
      </w:pPr>
      <w:bookmarkStart w:id="8" w:name="_Toc524032273"/>
      <w:r w:rsidRPr="00D35116">
        <w:rPr>
          <w:rFonts w:ascii="Times New Roman" w:hAnsi="Times New Roman" w:cs="Times New Roman"/>
          <w:b/>
          <w:color w:val="auto"/>
          <w:sz w:val="28"/>
          <w:szCs w:val="28"/>
        </w:rPr>
        <w:lastRenderedPageBreak/>
        <w:t>3</w:t>
      </w:r>
      <w:r w:rsidR="00802F7E" w:rsidRPr="00D35116">
        <w:rPr>
          <w:rFonts w:ascii="Times New Roman" w:hAnsi="Times New Roman" w:cs="Times New Roman"/>
          <w:b/>
          <w:color w:val="auto"/>
          <w:sz w:val="28"/>
          <w:szCs w:val="28"/>
        </w:rPr>
        <w:t xml:space="preserve"> </w:t>
      </w:r>
      <w:r w:rsidR="008E59A0" w:rsidRPr="00D35116">
        <w:rPr>
          <w:rFonts w:ascii="Times New Roman" w:hAnsi="Times New Roman" w:cs="Times New Roman"/>
          <w:b/>
          <w:color w:val="auto"/>
          <w:sz w:val="28"/>
          <w:szCs w:val="28"/>
        </w:rPr>
        <w:t>Обоснования выбранного языка программирования</w:t>
      </w:r>
      <w:bookmarkEnd w:id="8"/>
    </w:p>
    <w:p w:rsidR="008E59A0" w:rsidRPr="00D35116" w:rsidRDefault="008E59A0" w:rsidP="00375DAA">
      <w:pPr>
        <w:spacing w:line="360" w:lineRule="auto"/>
        <w:ind w:firstLine="720"/>
        <w:jc w:val="both"/>
        <w:rPr>
          <w:rFonts w:ascii="Times New Roman" w:hAnsi="Times New Roman" w:cs="Times New Roman"/>
          <w:sz w:val="28"/>
          <w:szCs w:val="28"/>
        </w:rPr>
      </w:pPr>
      <w:r w:rsidRPr="00D35116">
        <w:rPr>
          <w:rFonts w:ascii="Times New Roman" w:hAnsi="Times New Roman" w:cs="Times New Roman"/>
          <w:sz w:val="28"/>
          <w:szCs w:val="28"/>
        </w:rPr>
        <w:t xml:space="preserve">В качестве среды разработки выбрана </w:t>
      </w:r>
      <w:r w:rsidRPr="00D35116">
        <w:rPr>
          <w:rFonts w:ascii="Times New Roman" w:hAnsi="Times New Roman" w:cs="Times New Roman"/>
          <w:sz w:val="28"/>
          <w:szCs w:val="28"/>
          <w:lang w:val="en-US"/>
        </w:rPr>
        <w:t>Microsoft</w:t>
      </w:r>
      <w:r w:rsidRPr="00D35116">
        <w:rPr>
          <w:rFonts w:ascii="Times New Roman" w:hAnsi="Times New Roman" w:cs="Times New Roman"/>
          <w:sz w:val="28"/>
          <w:szCs w:val="28"/>
        </w:rPr>
        <w:t xml:space="preserve"> </w:t>
      </w:r>
      <w:r w:rsidRPr="00D35116">
        <w:rPr>
          <w:rFonts w:ascii="Times New Roman" w:hAnsi="Times New Roman" w:cs="Times New Roman"/>
          <w:sz w:val="28"/>
          <w:szCs w:val="28"/>
          <w:lang w:val="en-US"/>
        </w:rPr>
        <w:t>Visual</w:t>
      </w:r>
      <w:r w:rsidRPr="00D35116">
        <w:rPr>
          <w:rFonts w:ascii="Times New Roman" w:hAnsi="Times New Roman" w:cs="Times New Roman"/>
          <w:sz w:val="28"/>
          <w:szCs w:val="28"/>
        </w:rPr>
        <w:t xml:space="preserve"> </w:t>
      </w:r>
      <w:r w:rsidRPr="00D35116">
        <w:rPr>
          <w:rFonts w:ascii="Times New Roman" w:hAnsi="Times New Roman" w:cs="Times New Roman"/>
          <w:sz w:val="28"/>
          <w:szCs w:val="28"/>
          <w:lang w:val="en-US"/>
        </w:rPr>
        <w:t>Studio</w:t>
      </w:r>
      <w:r w:rsidRPr="00D35116">
        <w:rPr>
          <w:rFonts w:ascii="Times New Roman" w:hAnsi="Times New Roman" w:cs="Times New Roman"/>
          <w:sz w:val="28"/>
          <w:szCs w:val="28"/>
        </w:rPr>
        <w:t xml:space="preserve">. линейка продуктов компании </w:t>
      </w:r>
      <w:proofErr w:type="spellStart"/>
      <w:r w:rsidRPr="00D35116">
        <w:rPr>
          <w:rFonts w:ascii="Times New Roman" w:hAnsi="Times New Roman" w:cs="Times New Roman"/>
          <w:sz w:val="28"/>
          <w:szCs w:val="28"/>
        </w:rPr>
        <w:t>Microsoft</w:t>
      </w:r>
      <w:proofErr w:type="spellEnd"/>
      <w:r w:rsidRPr="00D35116">
        <w:rPr>
          <w:rFonts w:ascii="Times New Roman" w:hAnsi="Times New Roman" w:cs="Times New Roman"/>
          <w:sz w:val="28"/>
          <w:szCs w:val="28"/>
        </w:rPr>
        <w:t xml:space="preserve">, включающих интегрированную среду разработки программного обеспечения и ряд других инструментальных средств. Данные продукты позволяют разрабатывать как консольные приложения, так и приложения с графическим интерфейсом, в том числе с поддержкой технологии </w:t>
      </w:r>
      <w:proofErr w:type="spellStart"/>
      <w:r w:rsidRPr="00D35116">
        <w:rPr>
          <w:rFonts w:ascii="Times New Roman" w:hAnsi="Times New Roman" w:cs="Times New Roman"/>
          <w:sz w:val="28"/>
          <w:szCs w:val="28"/>
        </w:rPr>
        <w:t>Windows</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Forms</w:t>
      </w:r>
      <w:proofErr w:type="spellEnd"/>
      <w:r w:rsidRPr="00D35116">
        <w:rPr>
          <w:rFonts w:ascii="Times New Roman" w:hAnsi="Times New Roman" w:cs="Times New Roman"/>
          <w:sz w:val="28"/>
          <w:szCs w:val="28"/>
        </w:rPr>
        <w:t xml:space="preserve">, а также веб-сайты, веб-приложения, веб-службы как в родном, так и в управляемом кодах для всех платформ, поддерживаемых </w:t>
      </w:r>
      <w:proofErr w:type="spellStart"/>
      <w:r w:rsidRPr="00D35116">
        <w:rPr>
          <w:rFonts w:ascii="Times New Roman" w:hAnsi="Times New Roman" w:cs="Times New Roman"/>
          <w:sz w:val="28"/>
          <w:szCs w:val="28"/>
        </w:rPr>
        <w:t>Windows</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Windows</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Mobile</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Windows</w:t>
      </w:r>
      <w:proofErr w:type="spellEnd"/>
      <w:r w:rsidRPr="00D35116">
        <w:rPr>
          <w:rFonts w:ascii="Times New Roman" w:hAnsi="Times New Roman" w:cs="Times New Roman"/>
          <w:sz w:val="28"/>
          <w:szCs w:val="28"/>
        </w:rPr>
        <w:t xml:space="preserve"> CE, .NET </w:t>
      </w:r>
      <w:proofErr w:type="spellStart"/>
      <w:r w:rsidRPr="00D35116">
        <w:rPr>
          <w:rFonts w:ascii="Times New Roman" w:hAnsi="Times New Roman" w:cs="Times New Roman"/>
          <w:sz w:val="28"/>
          <w:szCs w:val="28"/>
        </w:rPr>
        <w:t>Framework</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Xbox</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Windows</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Phone</w:t>
      </w:r>
      <w:proofErr w:type="spellEnd"/>
      <w:r w:rsidRPr="00D35116">
        <w:rPr>
          <w:rFonts w:ascii="Times New Roman" w:hAnsi="Times New Roman" w:cs="Times New Roman"/>
          <w:sz w:val="28"/>
          <w:szCs w:val="28"/>
        </w:rPr>
        <w:t xml:space="preserve"> .NET </w:t>
      </w:r>
      <w:proofErr w:type="spellStart"/>
      <w:r w:rsidRPr="00D35116">
        <w:rPr>
          <w:rFonts w:ascii="Times New Roman" w:hAnsi="Times New Roman" w:cs="Times New Roman"/>
          <w:sz w:val="28"/>
          <w:szCs w:val="28"/>
        </w:rPr>
        <w:t>Compact</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Framework</w:t>
      </w:r>
      <w:proofErr w:type="spellEnd"/>
      <w:r w:rsidRPr="00D35116">
        <w:rPr>
          <w:rFonts w:ascii="Times New Roman" w:hAnsi="Times New Roman" w:cs="Times New Roman"/>
          <w:sz w:val="28"/>
          <w:szCs w:val="28"/>
        </w:rPr>
        <w:t xml:space="preserve"> и </w:t>
      </w:r>
      <w:proofErr w:type="spellStart"/>
      <w:r w:rsidRPr="00D35116">
        <w:rPr>
          <w:rFonts w:ascii="Times New Roman" w:hAnsi="Times New Roman" w:cs="Times New Roman"/>
          <w:sz w:val="28"/>
          <w:szCs w:val="28"/>
        </w:rPr>
        <w:t>Silverlight</w:t>
      </w:r>
      <w:proofErr w:type="spellEnd"/>
      <w:r w:rsidRPr="00D35116">
        <w:rPr>
          <w:rFonts w:ascii="Times New Roman" w:hAnsi="Times New Roman" w:cs="Times New Roman"/>
          <w:sz w:val="28"/>
          <w:szCs w:val="28"/>
        </w:rPr>
        <w:t>.</w:t>
      </w:r>
    </w:p>
    <w:p w:rsidR="008E59A0" w:rsidRPr="00D35116" w:rsidRDefault="008E59A0" w:rsidP="00AB22A7">
      <w:pPr>
        <w:spacing w:line="360" w:lineRule="auto"/>
        <w:ind w:left="-851" w:firstLine="1004"/>
        <w:jc w:val="center"/>
        <w:rPr>
          <w:rFonts w:ascii="Times New Roman" w:hAnsi="Times New Roman" w:cs="Times New Roman"/>
          <w:sz w:val="28"/>
          <w:szCs w:val="28"/>
        </w:rPr>
      </w:pPr>
      <w:r w:rsidRPr="00D35116">
        <w:rPr>
          <w:rFonts w:ascii="Times New Roman" w:hAnsi="Times New Roman" w:cs="Times New Roman"/>
          <w:noProof/>
          <w:sz w:val="28"/>
          <w:szCs w:val="28"/>
          <w:lang w:eastAsia="ru-RU"/>
        </w:rPr>
        <w:drawing>
          <wp:inline distT="0" distB="0" distL="0" distR="0">
            <wp:extent cx="6009430" cy="3038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18441" cy="3043031"/>
                    </a:xfrm>
                    <a:prstGeom prst="rect">
                      <a:avLst/>
                    </a:prstGeom>
                    <a:noFill/>
                    <a:ln>
                      <a:noFill/>
                    </a:ln>
                  </pic:spPr>
                </pic:pic>
              </a:graphicData>
            </a:graphic>
          </wp:inline>
        </w:drawing>
      </w:r>
    </w:p>
    <w:p w:rsidR="008E59A0" w:rsidRPr="00AB22A7" w:rsidRDefault="008E59A0" w:rsidP="00AB22A7">
      <w:pPr>
        <w:spacing w:line="360" w:lineRule="auto"/>
        <w:ind w:firstLine="720"/>
        <w:jc w:val="center"/>
        <w:rPr>
          <w:rFonts w:ascii="Times New Roman" w:hAnsi="Times New Roman" w:cs="Times New Roman"/>
          <w:sz w:val="24"/>
          <w:szCs w:val="28"/>
        </w:rPr>
      </w:pPr>
      <w:r w:rsidRPr="00AB22A7">
        <w:rPr>
          <w:rFonts w:ascii="Times New Roman" w:hAnsi="Times New Roman" w:cs="Times New Roman"/>
          <w:sz w:val="24"/>
          <w:szCs w:val="28"/>
        </w:rPr>
        <w:t>Рис.</w:t>
      </w:r>
      <w:r w:rsidR="00AB22A7" w:rsidRPr="00AB22A7">
        <w:rPr>
          <w:rFonts w:ascii="Times New Roman" w:hAnsi="Times New Roman" w:cs="Times New Roman"/>
          <w:sz w:val="24"/>
          <w:szCs w:val="28"/>
        </w:rPr>
        <w:t>7.</w:t>
      </w:r>
      <w:r w:rsidRPr="00AB22A7">
        <w:rPr>
          <w:rFonts w:ascii="Times New Roman" w:hAnsi="Times New Roman" w:cs="Times New Roman"/>
          <w:sz w:val="24"/>
          <w:szCs w:val="28"/>
        </w:rPr>
        <w:t xml:space="preserve"> </w:t>
      </w:r>
      <w:r w:rsidRPr="00AB22A7">
        <w:rPr>
          <w:rFonts w:ascii="Times New Roman" w:hAnsi="Times New Roman" w:cs="Times New Roman"/>
          <w:sz w:val="24"/>
          <w:szCs w:val="28"/>
          <w:lang w:val="en-US"/>
        </w:rPr>
        <w:t>Microsoft</w:t>
      </w:r>
      <w:r w:rsidRPr="00AB22A7">
        <w:rPr>
          <w:rFonts w:ascii="Times New Roman" w:hAnsi="Times New Roman" w:cs="Times New Roman"/>
          <w:sz w:val="24"/>
          <w:szCs w:val="28"/>
        </w:rPr>
        <w:t xml:space="preserve"> </w:t>
      </w:r>
      <w:r w:rsidRPr="00AB22A7">
        <w:rPr>
          <w:rFonts w:ascii="Times New Roman" w:hAnsi="Times New Roman" w:cs="Times New Roman"/>
          <w:sz w:val="24"/>
          <w:szCs w:val="28"/>
          <w:lang w:val="en-US"/>
        </w:rPr>
        <w:t>Visual</w:t>
      </w:r>
      <w:r w:rsidRPr="00AB22A7">
        <w:rPr>
          <w:rFonts w:ascii="Times New Roman" w:hAnsi="Times New Roman" w:cs="Times New Roman"/>
          <w:sz w:val="24"/>
          <w:szCs w:val="28"/>
        </w:rPr>
        <w:t xml:space="preserve"> </w:t>
      </w:r>
      <w:r w:rsidRPr="00AB22A7">
        <w:rPr>
          <w:rFonts w:ascii="Times New Roman" w:hAnsi="Times New Roman" w:cs="Times New Roman"/>
          <w:sz w:val="24"/>
          <w:szCs w:val="28"/>
          <w:lang w:val="en-US"/>
        </w:rPr>
        <w:t>Studio</w:t>
      </w:r>
      <w:r w:rsidRPr="00AB22A7">
        <w:rPr>
          <w:rFonts w:ascii="Times New Roman" w:hAnsi="Times New Roman" w:cs="Times New Roman"/>
          <w:sz w:val="24"/>
          <w:szCs w:val="28"/>
        </w:rPr>
        <w:t xml:space="preserve"> 2017</w:t>
      </w:r>
    </w:p>
    <w:p w:rsidR="008E59A0" w:rsidRPr="00D35116" w:rsidRDefault="008E59A0" w:rsidP="00375DAA">
      <w:pPr>
        <w:spacing w:line="360" w:lineRule="auto"/>
        <w:ind w:firstLine="720"/>
        <w:jc w:val="both"/>
        <w:rPr>
          <w:rFonts w:ascii="Times New Roman" w:hAnsi="Times New Roman" w:cs="Times New Roman"/>
          <w:sz w:val="28"/>
          <w:szCs w:val="28"/>
        </w:rPr>
      </w:pPr>
      <w:proofErr w:type="spellStart"/>
      <w:r w:rsidRPr="00D35116">
        <w:rPr>
          <w:rFonts w:ascii="Times New Roman" w:hAnsi="Times New Roman" w:cs="Times New Roman"/>
          <w:sz w:val="28"/>
          <w:szCs w:val="28"/>
        </w:rPr>
        <w:t>Visual</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Studio</w:t>
      </w:r>
      <w:proofErr w:type="spellEnd"/>
      <w:r w:rsidRPr="00D35116">
        <w:rPr>
          <w:rFonts w:ascii="Times New Roman" w:hAnsi="Times New Roman" w:cs="Times New Roman"/>
          <w:sz w:val="28"/>
          <w:szCs w:val="28"/>
        </w:rPr>
        <w:t xml:space="preserve"> включает в себя редактор исходного кода с поддержкой технологии </w:t>
      </w:r>
      <w:proofErr w:type="spellStart"/>
      <w:r w:rsidRPr="00D35116">
        <w:rPr>
          <w:rFonts w:ascii="Times New Roman" w:hAnsi="Times New Roman" w:cs="Times New Roman"/>
          <w:sz w:val="28"/>
          <w:szCs w:val="28"/>
        </w:rPr>
        <w:t>IntelliSense</w:t>
      </w:r>
      <w:proofErr w:type="spellEnd"/>
      <w:r w:rsidRPr="00D35116">
        <w:rPr>
          <w:rFonts w:ascii="Times New Roman" w:hAnsi="Times New Roman" w:cs="Times New Roman"/>
          <w:sz w:val="28"/>
          <w:szCs w:val="28"/>
        </w:rPr>
        <w:t xml:space="preserve"> и возможностью простейшего </w:t>
      </w:r>
      <w:proofErr w:type="spellStart"/>
      <w:r w:rsidRPr="00D35116">
        <w:rPr>
          <w:rFonts w:ascii="Times New Roman" w:hAnsi="Times New Roman" w:cs="Times New Roman"/>
          <w:sz w:val="28"/>
          <w:szCs w:val="28"/>
        </w:rPr>
        <w:t>рефакторинга</w:t>
      </w:r>
      <w:proofErr w:type="spellEnd"/>
      <w:r w:rsidRPr="00D35116">
        <w:rPr>
          <w:rFonts w:ascii="Times New Roman" w:hAnsi="Times New Roman" w:cs="Times New Roman"/>
          <w:sz w:val="28"/>
          <w:szCs w:val="28"/>
        </w:rPr>
        <w:t xml:space="preserve"> кода. Встроенный отладчик может работать как отладчик уровня исходного кода, так и отладчик машинного уровня. Остальные встраиваемые инструменты включают в себя редактор форм для упрощения создания графического интерфейса приложения, веб-редактор, дизайнер классов и дизайнер схемы базы данных. </w:t>
      </w:r>
      <w:proofErr w:type="spellStart"/>
      <w:r w:rsidRPr="00D35116">
        <w:rPr>
          <w:rFonts w:ascii="Times New Roman" w:hAnsi="Times New Roman" w:cs="Times New Roman"/>
          <w:sz w:val="28"/>
          <w:szCs w:val="28"/>
        </w:rPr>
        <w:t>Visual</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Studio</w:t>
      </w:r>
      <w:proofErr w:type="spellEnd"/>
      <w:r w:rsidRPr="00D35116">
        <w:rPr>
          <w:rFonts w:ascii="Times New Roman" w:hAnsi="Times New Roman" w:cs="Times New Roman"/>
          <w:sz w:val="28"/>
          <w:szCs w:val="28"/>
        </w:rPr>
        <w:t xml:space="preserve"> позволяет создавать и подключать сторонние дополнения (плагины) для расширения функциональности практически на </w:t>
      </w:r>
      <w:r w:rsidRPr="00D35116">
        <w:rPr>
          <w:rFonts w:ascii="Times New Roman" w:hAnsi="Times New Roman" w:cs="Times New Roman"/>
          <w:sz w:val="28"/>
          <w:szCs w:val="28"/>
        </w:rPr>
        <w:lastRenderedPageBreak/>
        <w:t xml:space="preserve">каждом уровне, включая добавление поддержки систем контроля версий исходного кода (как, например, </w:t>
      </w:r>
      <w:proofErr w:type="spellStart"/>
      <w:r w:rsidRPr="00D35116">
        <w:rPr>
          <w:rFonts w:ascii="Times New Roman" w:hAnsi="Times New Roman" w:cs="Times New Roman"/>
          <w:sz w:val="28"/>
          <w:szCs w:val="28"/>
        </w:rPr>
        <w:t>Subversion</w:t>
      </w:r>
      <w:proofErr w:type="spellEnd"/>
      <w:r w:rsidRPr="00D35116">
        <w:rPr>
          <w:rFonts w:ascii="Times New Roman" w:hAnsi="Times New Roman" w:cs="Times New Roman"/>
          <w:sz w:val="28"/>
          <w:szCs w:val="28"/>
        </w:rPr>
        <w:t xml:space="preserve"> и </w:t>
      </w:r>
      <w:proofErr w:type="spellStart"/>
      <w:r w:rsidRPr="00D35116">
        <w:rPr>
          <w:rFonts w:ascii="Times New Roman" w:hAnsi="Times New Roman" w:cs="Times New Roman"/>
          <w:sz w:val="28"/>
          <w:szCs w:val="28"/>
        </w:rPr>
        <w:t>Visual</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SourceSafe</w:t>
      </w:r>
      <w:proofErr w:type="spellEnd"/>
      <w:r w:rsidRPr="00D35116">
        <w:rPr>
          <w:rFonts w:ascii="Times New Roman" w:hAnsi="Times New Roman" w:cs="Times New Roman"/>
          <w:sz w:val="28"/>
          <w:szCs w:val="28"/>
        </w:rPr>
        <w:t xml:space="preserve">), добавление новых наборов инструментов (например, для редактирования и визуального проектирования кода на предметно-ориентированных языках программирования) или инструментов для прочих аспектов процесса разработки программного обеспечения (например, клиент </w:t>
      </w:r>
      <w:proofErr w:type="spellStart"/>
      <w:r w:rsidRPr="00D35116">
        <w:rPr>
          <w:rFonts w:ascii="Times New Roman" w:hAnsi="Times New Roman" w:cs="Times New Roman"/>
          <w:sz w:val="28"/>
          <w:szCs w:val="28"/>
        </w:rPr>
        <w:t>Team</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Explorer</w:t>
      </w:r>
      <w:proofErr w:type="spellEnd"/>
      <w:r w:rsidRPr="00D35116">
        <w:rPr>
          <w:rFonts w:ascii="Times New Roman" w:hAnsi="Times New Roman" w:cs="Times New Roman"/>
          <w:sz w:val="28"/>
          <w:szCs w:val="28"/>
        </w:rPr>
        <w:t xml:space="preserve"> для работы с </w:t>
      </w:r>
      <w:proofErr w:type="spellStart"/>
      <w:r w:rsidRPr="00D35116">
        <w:rPr>
          <w:rFonts w:ascii="Times New Roman" w:hAnsi="Times New Roman" w:cs="Times New Roman"/>
          <w:sz w:val="28"/>
          <w:szCs w:val="28"/>
        </w:rPr>
        <w:t>Team</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Foundation</w:t>
      </w:r>
      <w:proofErr w:type="spellEnd"/>
      <w:r w:rsidRPr="00D35116">
        <w:rPr>
          <w:rFonts w:ascii="Times New Roman" w:hAnsi="Times New Roman" w:cs="Times New Roman"/>
          <w:sz w:val="28"/>
          <w:szCs w:val="28"/>
        </w:rPr>
        <w:t xml:space="preserve"> </w:t>
      </w:r>
      <w:proofErr w:type="spellStart"/>
      <w:r w:rsidRPr="00D35116">
        <w:rPr>
          <w:rFonts w:ascii="Times New Roman" w:hAnsi="Times New Roman" w:cs="Times New Roman"/>
          <w:sz w:val="28"/>
          <w:szCs w:val="28"/>
        </w:rPr>
        <w:t>Server</w:t>
      </w:r>
      <w:proofErr w:type="spellEnd"/>
      <w:r w:rsidRPr="00D35116">
        <w:rPr>
          <w:rFonts w:ascii="Times New Roman" w:hAnsi="Times New Roman" w:cs="Times New Roman"/>
          <w:sz w:val="28"/>
          <w:szCs w:val="28"/>
        </w:rPr>
        <w:t>).</w:t>
      </w:r>
    </w:p>
    <w:p w:rsidR="008E59A0" w:rsidRPr="00D35116" w:rsidRDefault="008E59A0" w:rsidP="00375DAA">
      <w:pPr>
        <w:spacing w:line="360" w:lineRule="auto"/>
        <w:ind w:firstLine="720"/>
        <w:jc w:val="both"/>
        <w:rPr>
          <w:rFonts w:ascii="Times New Roman" w:hAnsi="Times New Roman" w:cs="Times New Roman"/>
          <w:sz w:val="28"/>
          <w:szCs w:val="28"/>
        </w:rPr>
      </w:pPr>
      <w:r w:rsidRPr="00D35116">
        <w:rPr>
          <w:rFonts w:ascii="Times New Roman" w:hAnsi="Times New Roman" w:cs="Times New Roman"/>
          <w:sz w:val="28"/>
          <w:szCs w:val="28"/>
        </w:rPr>
        <w:t xml:space="preserve">Для реализации алгоритма в качестве основного был выбран язык программирования С++, который стал едва ли не стандартом для написания любых достаточно сложных программ. С++ - это универсальный язык программирования, задуманный так, чтобы сделать программирование более простым и приятным для серьёзного программиста. За исключением второстепенных деталей С++ является надмножеством языка программирования C (его объектно-ориентированным расширением). Основной целью разработчиков C было создание языка, который вместо неудобного и лишённого наглядности ассемблера применялся бы в самых насущных задачах системного программирования. К достоинствам языка С относятся лаконичность записи алгоритмов, логическая стройность написанных на нём программ, их переносимость между компьютерами с различной архитектурой и различными операционными средами (чего не скажешь о программах на машинно-зависимом языке ассемблера). Компиляторы языка разработаны практически для всех существующих в настоящее время платформ. </w:t>
      </w:r>
    </w:p>
    <w:p w:rsidR="0095213C" w:rsidRPr="00D35116" w:rsidRDefault="0095213C" w:rsidP="00375DAA">
      <w:pPr>
        <w:pStyle w:val="21"/>
        <w:ind w:firstLine="720"/>
        <w:rPr>
          <w:spacing w:val="10"/>
          <w:sz w:val="28"/>
          <w:szCs w:val="28"/>
        </w:rPr>
      </w:pPr>
      <w:r w:rsidRPr="00D35116">
        <w:rPr>
          <w:i/>
          <w:spacing w:val="10"/>
          <w:sz w:val="28"/>
          <w:szCs w:val="28"/>
        </w:rPr>
        <w:t xml:space="preserve">C++ </w:t>
      </w:r>
      <w:r w:rsidRPr="00D35116">
        <w:rPr>
          <w:spacing w:val="10"/>
          <w:sz w:val="28"/>
          <w:szCs w:val="28"/>
        </w:rPr>
        <w:t>– универсальный язык общего назначения, область приложения которого – программировани</w:t>
      </w:r>
      <w:r w:rsidR="008E59A0" w:rsidRPr="00D35116">
        <w:rPr>
          <w:spacing w:val="10"/>
          <w:sz w:val="28"/>
          <w:szCs w:val="28"/>
        </w:rPr>
        <w:t>е систем в самом широком смысле</w:t>
      </w:r>
      <w:r w:rsidRPr="00D35116">
        <w:rPr>
          <w:spacing w:val="10"/>
          <w:sz w:val="28"/>
          <w:szCs w:val="28"/>
        </w:rPr>
        <w:t xml:space="preserve">. Кроме того, </w:t>
      </w:r>
      <w:r w:rsidRPr="00D35116">
        <w:rPr>
          <w:i/>
          <w:spacing w:val="10"/>
          <w:sz w:val="28"/>
          <w:szCs w:val="28"/>
        </w:rPr>
        <w:t>C++</w:t>
      </w:r>
      <w:r w:rsidRPr="00D35116">
        <w:rPr>
          <w:spacing w:val="10"/>
          <w:sz w:val="28"/>
          <w:szCs w:val="28"/>
        </w:rPr>
        <w:t xml:space="preserve"> успешно использовался во многих приложениях, которые не укладываются в эти рамки. Реализация </w:t>
      </w:r>
      <w:r w:rsidRPr="00D35116">
        <w:rPr>
          <w:i/>
          <w:spacing w:val="10"/>
          <w:sz w:val="28"/>
          <w:szCs w:val="28"/>
        </w:rPr>
        <w:t>C++</w:t>
      </w:r>
      <w:r w:rsidRPr="00D35116">
        <w:rPr>
          <w:spacing w:val="10"/>
          <w:sz w:val="28"/>
          <w:szCs w:val="28"/>
        </w:rPr>
        <w:t xml:space="preserve"> осуществлена для машин в диапазоне от самых современных </w:t>
      </w:r>
      <w:r w:rsidRPr="00D35116">
        <w:rPr>
          <w:spacing w:val="10"/>
          <w:sz w:val="28"/>
          <w:szCs w:val="28"/>
        </w:rPr>
        <w:lastRenderedPageBreak/>
        <w:t>микрокомпьютеров до самых мощных суперкомпьютеров и для почти всех операционных систем.</w:t>
      </w:r>
    </w:p>
    <w:p w:rsidR="0095213C" w:rsidRPr="00D35116" w:rsidRDefault="0095213C" w:rsidP="00375DAA">
      <w:pPr>
        <w:pStyle w:val="21"/>
        <w:ind w:firstLine="720"/>
        <w:rPr>
          <w:spacing w:val="10"/>
          <w:sz w:val="28"/>
          <w:szCs w:val="28"/>
        </w:rPr>
      </w:pPr>
      <w:r w:rsidRPr="00D35116">
        <w:rPr>
          <w:spacing w:val="10"/>
          <w:sz w:val="28"/>
          <w:szCs w:val="28"/>
        </w:rPr>
        <w:t xml:space="preserve">За исключением второстепенных деталей, </w:t>
      </w:r>
      <w:r w:rsidRPr="00D35116">
        <w:rPr>
          <w:i/>
          <w:spacing w:val="10"/>
          <w:sz w:val="28"/>
          <w:szCs w:val="28"/>
        </w:rPr>
        <w:t>C++</w:t>
      </w:r>
      <w:r w:rsidRPr="00D35116">
        <w:rPr>
          <w:spacing w:val="10"/>
          <w:sz w:val="28"/>
          <w:szCs w:val="28"/>
        </w:rPr>
        <w:t xml:space="preserve"> является надмножеством языка программирования </w:t>
      </w:r>
      <w:r w:rsidRPr="00D35116">
        <w:rPr>
          <w:i/>
          <w:spacing w:val="10"/>
          <w:sz w:val="28"/>
          <w:szCs w:val="28"/>
        </w:rPr>
        <w:t>С</w:t>
      </w:r>
      <w:r w:rsidRPr="00D35116">
        <w:rPr>
          <w:spacing w:val="10"/>
          <w:sz w:val="28"/>
          <w:szCs w:val="28"/>
        </w:rPr>
        <w:t xml:space="preserve">. Помимо возможностей, которые даёт </w:t>
      </w:r>
      <w:r w:rsidRPr="00D35116">
        <w:rPr>
          <w:i/>
          <w:spacing w:val="10"/>
          <w:sz w:val="28"/>
          <w:szCs w:val="28"/>
        </w:rPr>
        <w:t>С</w:t>
      </w:r>
      <w:r w:rsidRPr="00D35116">
        <w:rPr>
          <w:spacing w:val="10"/>
          <w:sz w:val="28"/>
          <w:szCs w:val="28"/>
        </w:rPr>
        <w:t xml:space="preserve">, </w:t>
      </w:r>
      <w:r w:rsidRPr="00D35116">
        <w:rPr>
          <w:i/>
          <w:spacing w:val="10"/>
          <w:sz w:val="28"/>
          <w:szCs w:val="28"/>
        </w:rPr>
        <w:t>C++</w:t>
      </w:r>
      <w:r w:rsidRPr="00D35116">
        <w:rPr>
          <w:spacing w:val="10"/>
          <w:sz w:val="28"/>
          <w:szCs w:val="28"/>
        </w:rPr>
        <w:t xml:space="preserve"> предоставляет гибкие и эффективные средства определения новых типов. Используя определения новых типов, точно отвечающих концепциям прикладной области, программист может разделять разрабатываемую программу на легко поддающиеся контролю части. Такой метод построения программ часто называют абстракцией данных. Информация о типах содержится в некоторых объектах типов, определённых пользователем. Такие объекты просты и надёжны в использовании в тех ситуациях, когда тип </w:t>
      </w:r>
      <w:r w:rsidR="008E59A0" w:rsidRPr="00D35116">
        <w:rPr>
          <w:spacing w:val="10"/>
          <w:sz w:val="28"/>
          <w:szCs w:val="28"/>
        </w:rPr>
        <w:t>нельзя установить</w:t>
      </w:r>
      <w:r w:rsidRPr="00D35116">
        <w:rPr>
          <w:spacing w:val="10"/>
          <w:sz w:val="28"/>
          <w:szCs w:val="28"/>
        </w:rPr>
        <w:t xml:space="preserve"> на стадии компиляции. Программирование с применением таких объектов часто называют объектно-ориентированным. При правильном использовании этот метод даёт более короткие, проще понимаемые и легче контролируемые программы.</w:t>
      </w:r>
    </w:p>
    <w:p w:rsidR="0095213C" w:rsidRPr="00D35116" w:rsidRDefault="0095213C" w:rsidP="00375DAA">
      <w:pPr>
        <w:spacing w:line="360" w:lineRule="auto"/>
        <w:ind w:firstLine="720"/>
        <w:jc w:val="both"/>
        <w:rPr>
          <w:rFonts w:ascii="Times New Roman" w:hAnsi="Times New Roman" w:cs="Times New Roman"/>
          <w:spacing w:val="10"/>
          <w:sz w:val="28"/>
          <w:szCs w:val="28"/>
        </w:rPr>
      </w:pPr>
      <w:r w:rsidRPr="00D35116">
        <w:rPr>
          <w:rFonts w:ascii="Times New Roman" w:hAnsi="Times New Roman" w:cs="Times New Roman"/>
          <w:spacing w:val="10"/>
          <w:sz w:val="28"/>
          <w:szCs w:val="28"/>
        </w:rPr>
        <w:t xml:space="preserve">Одним из первоначальных предназначений </w:t>
      </w:r>
      <w:r w:rsidRPr="00D35116">
        <w:rPr>
          <w:rFonts w:ascii="Times New Roman" w:hAnsi="Times New Roman" w:cs="Times New Roman"/>
          <w:i/>
          <w:iCs/>
          <w:spacing w:val="10"/>
          <w:sz w:val="28"/>
          <w:szCs w:val="28"/>
        </w:rPr>
        <w:t>С</w:t>
      </w:r>
      <w:r w:rsidRPr="00D35116">
        <w:rPr>
          <w:rFonts w:ascii="Times New Roman" w:hAnsi="Times New Roman" w:cs="Times New Roman"/>
          <w:spacing w:val="10"/>
          <w:sz w:val="28"/>
          <w:szCs w:val="28"/>
        </w:rPr>
        <w:t xml:space="preserve"> было применение его вместо программирования на ассемблере в самых насущных задачах системного программирования. Когда проектировался </w:t>
      </w:r>
      <w:r w:rsidRPr="00D35116">
        <w:rPr>
          <w:rFonts w:ascii="Times New Roman" w:hAnsi="Times New Roman" w:cs="Times New Roman"/>
          <w:i/>
          <w:iCs/>
          <w:spacing w:val="10"/>
          <w:sz w:val="28"/>
          <w:szCs w:val="28"/>
        </w:rPr>
        <w:t>C</w:t>
      </w:r>
      <w:r w:rsidRPr="00D35116">
        <w:rPr>
          <w:rFonts w:ascii="Times New Roman" w:hAnsi="Times New Roman" w:cs="Times New Roman"/>
          <w:spacing w:val="10"/>
          <w:sz w:val="28"/>
          <w:szCs w:val="28"/>
        </w:rPr>
        <w:t xml:space="preserve">++, были приняты меры, чтобы не ставить под угрозу успехи в этой области. Особое внимание, уделенное структуризации при разработке </w:t>
      </w:r>
      <w:r w:rsidRPr="00D35116">
        <w:rPr>
          <w:rFonts w:ascii="Times New Roman" w:hAnsi="Times New Roman" w:cs="Times New Roman"/>
          <w:i/>
          <w:iCs/>
          <w:spacing w:val="10"/>
          <w:sz w:val="28"/>
          <w:szCs w:val="28"/>
          <w:lang w:val="en-US"/>
        </w:rPr>
        <w:t>C</w:t>
      </w:r>
      <w:r w:rsidRPr="00D35116">
        <w:rPr>
          <w:rFonts w:ascii="Times New Roman" w:hAnsi="Times New Roman" w:cs="Times New Roman"/>
          <w:spacing w:val="10"/>
          <w:sz w:val="28"/>
          <w:szCs w:val="28"/>
        </w:rPr>
        <w:t xml:space="preserve">++, отразилось на возрастании масштаба программ, написанных со времени разработки </w:t>
      </w:r>
      <w:r w:rsidRPr="00D35116">
        <w:rPr>
          <w:rFonts w:ascii="Times New Roman" w:hAnsi="Times New Roman" w:cs="Times New Roman"/>
          <w:i/>
          <w:iCs/>
          <w:spacing w:val="10"/>
          <w:sz w:val="28"/>
          <w:szCs w:val="28"/>
        </w:rPr>
        <w:t>С</w:t>
      </w:r>
      <w:r w:rsidRPr="00D35116">
        <w:rPr>
          <w:rFonts w:ascii="Times New Roman" w:hAnsi="Times New Roman" w:cs="Times New Roman"/>
          <w:spacing w:val="10"/>
          <w:sz w:val="28"/>
          <w:szCs w:val="28"/>
        </w:rPr>
        <w:t xml:space="preserve">. Маленькую программу (меньше 1000 строк) вы можете заставить работать с помощью грубой силы, даже нарушая все правила хорошего стиля. Для программы больших размеров это не совсем так. Если программа в 10000 строк имеет плохую структуру, то вы обнаружите, что новые ошибки появляются так же быстро, как появляются старые. </w:t>
      </w:r>
      <w:r w:rsidRPr="00D35116">
        <w:rPr>
          <w:rFonts w:ascii="Times New Roman" w:hAnsi="Times New Roman" w:cs="Times New Roman"/>
          <w:i/>
          <w:iCs/>
          <w:spacing w:val="10"/>
          <w:sz w:val="28"/>
          <w:szCs w:val="28"/>
        </w:rPr>
        <w:t>С</w:t>
      </w:r>
      <w:r w:rsidRPr="00D35116">
        <w:rPr>
          <w:rFonts w:ascii="Times New Roman" w:hAnsi="Times New Roman" w:cs="Times New Roman"/>
          <w:spacing w:val="10"/>
          <w:sz w:val="28"/>
          <w:szCs w:val="28"/>
        </w:rPr>
        <w:t xml:space="preserve">++ был разработан так, чтобы дать возможность разумным образом структурировать большие программы так, чтобы для </w:t>
      </w:r>
      <w:r w:rsidRPr="00D35116">
        <w:rPr>
          <w:rFonts w:ascii="Times New Roman" w:hAnsi="Times New Roman" w:cs="Times New Roman"/>
          <w:spacing w:val="10"/>
          <w:sz w:val="28"/>
          <w:szCs w:val="28"/>
        </w:rPr>
        <w:lastRenderedPageBreak/>
        <w:t>одного человека не было непомерной проблемой справляться с программами в 25000 строк.</w:t>
      </w:r>
    </w:p>
    <w:p w:rsidR="0095213C" w:rsidRPr="00D35116" w:rsidRDefault="0095213C" w:rsidP="00375DAA">
      <w:pPr>
        <w:spacing w:line="360" w:lineRule="auto"/>
        <w:ind w:firstLine="720"/>
        <w:jc w:val="both"/>
        <w:rPr>
          <w:rFonts w:ascii="Times New Roman" w:hAnsi="Times New Roman" w:cs="Times New Roman"/>
          <w:spacing w:val="10"/>
          <w:sz w:val="28"/>
          <w:szCs w:val="28"/>
        </w:rPr>
      </w:pPr>
      <w:r w:rsidRPr="00D35116">
        <w:rPr>
          <w:rFonts w:ascii="Times New Roman" w:hAnsi="Times New Roman" w:cs="Times New Roman"/>
          <w:spacing w:val="10"/>
          <w:sz w:val="28"/>
          <w:szCs w:val="28"/>
        </w:rPr>
        <w:t>Существуют программы гораздо больших размеров, однако те из них, которые работают, как оказывается, состоят из большого числа почти независимых частей, каждая из которых намного меньше указанных пределов. Естественно, сложность написания и поддержки программы зависит от сложности разработки, а не просто от числа строк текста программы, так что точные цифры, с помощью которых были выражены предыдущие соображения, не следует воспринимать слишком буквально.</w:t>
      </w:r>
    </w:p>
    <w:p w:rsidR="0095213C" w:rsidRPr="00D35116" w:rsidRDefault="0095213C" w:rsidP="00375DAA">
      <w:pPr>
        <w:spacing w:line="360" w:lineRule="auto"/>
        <w:ind w:firstLine="720"/>
        <w:jc w:val="both"/>
        <w:rPr>
          <w:rFonts w:ascii="Times New Roman" w:hAnsi="Times New Roman" w:cs="Times New Roman"/>
          <w:spacing w:val="10"/>
          <w:sz w:val="28"/>
          <w:szCs w:val="28"/>
        </w:rPr>
      </w:pPr>
      <w:r w:rsidRPr="00D35116">
        <w:rPr>
          <w:rFonts w:ascii="Times New Roman" w:hAnsi="Times New Roman" w:cs="Times New Roman"/>
          <w:spacing w:val="10"/>
          <w:sz w:val="28"/>
          <w:szCs w:val="28"/>
        </w:rPr>
        <w:t xml:space="preserve">Не каждая часть программы, однако, может быть хорошо структурирована, независима от аппаратного обеспечения, легко читаема и т.п. </w:t>
      </w:r>
      <w:r w:rsidRPr="00D35116">
        <w:rPr>
          <w:rFonts w:ascii="Times New Roman" w:hAnsi="Times New Roman" w:cs="Times New Roman"/>
          <w:i/>
          <w:iCs/>
          <w:spacing w:val="10"/>
          <w:sz w:val="28"/>
          <w:szCs w:val="28"/>
        </w:rPr>
        <w:t>С</w:t>
      </w:r>
      <w:r w:rsidRPr="00D35116">
        <w:rPr>
          <w:rFonts w:ascii="Times New Roman" w:hAnsi="Times New Roman" w:cs="Times New Roman"/>
          <w:spacing w:val="10"/>
          <w:sz w:val="28"/>
          <w:szCs w:val="28"/>
        </w:rPr>
        <w:t>++ обладает возможностями, предназначенными для того, чтобы непосредственно и эффективно работать с аппаратными средствами, не беспокоясь о безопасности и простоте понимания. Он также имеет возможности, позволяющие скрывать такие детали за элегантными и надёжными интерфейсами.</w:t>
      </w:r>
    </w:p>
    <w:p w:rsidR="0095213C" w:rsidRPr="00D35116" w:rsidRDefault="0095213C" w:rsidP="00375DAA">
      <w:pPr>
        <w:spacing w:line="360" w:lineRule="auto"/>
        <w:ind w:firstLine="720"/>
        <w:jc w:val="both"/>
        <w:rPr>
          <w:rFonts w:ascii="Times New Roman" w:hAnsi="Times New Roman" w:cs="Times New Roman"/>
          <w:spacing w:val="10"/>
          <w:sz w:val="28"/>
          <w:szCs w:val="28"/>
        </w:rPr>
      </w:pPr>
      <w:r w:rsidRPr="00D35116">
        <w:rPr>
          <w:rFonts w:ascii="Times New Roman" w:hAnsi="Times New Roman" w:cs="Times New Roman"/>
          <w:spacing w:val="10"/>
          <w:sz w:val="28"/>
          <w:szCs w:val="28"/>
        </w:rPr>
        <w:t xml:space="preserve">Естественно, что создание очень больших пакетов программ подразумевает использование </w:t>
      </w:r>
      <w:r w:rsidRPr="00D35116">
        <w:rPr>
          <w:rFonts w:ascii="Times New Roman" w:hAnsi="Times New Roman" w:cs="Times New Roman"/>
          <w:i/>
          <w:iCs/>
          <w:spacing w:val="10"/>
          <w:sz w:val="28"/>
          <w:szCs w:val="28"/>
        </w:rPr>
        <w:t>C</w:t>
      </w:r>
      <w:r w:rsidRPr="00D35116">
        <w:rPr>
          <w:rFonts w:ascii="Times New Roman" w:hAnsi="Times New Roman" w:cs="Times New Roman"/>
          <w:spacing w:val="10"/>
          <w:sz w:val="28"/>
          <w:szCs w:val="28"/>
        </w:rPr>
        <w:t xml:space="preserve">++ целыми группами программистов. Здесь в полную силу работают модульность, строго типизированный интерфейс и гибкость </w:t>
      </w:r>
      <w:r w:rsidRPr="00D35116">
        <w:rPr>
          <w:rFonts w:ascii="Times New Roman" w:hAnsi="Times New Roman" w:cs="Times New Roman"/>
          <w:i/>
          <w:iCs/>
          <w:spacing w:val="10"/>
          <w:sz w:val="28"/>
          <w:szCs w:val="28"/>
        </w:rPr>
        <w:t>C</w:t>
      </w:r>
      <w:r w:rsidRPr="00D35116">
        <w:rPr>
          <w:rFonts w:ascii="Times New Roman" w:hAnsi="Times New Roman" w:cs="Times New Roman"/>
          <w:spacing w:val="10"/>
          <w:sz w:val="28"/>
          <w:szCs w:val="28"/>
        </w:rPr>
        <w:t xml:space="preserve">++. В </w:t>
      </w:r>
      <w:r w:rsidRPr="00D35116">
        <w:rPr>
          <w:rFonts w:ascii="Times New Roman" w:hAnsi="Times New Roman" w:cs="Times New Roman"/>
          <w:i/>
          <w:iCs/>
          <w:spacing w:val="10"/>
          <w:sz w:val="28"/>
          <w:szCs w:val="28"/>
        </w:rPr>
        <w:t>C</w:t>
      </w:r>
      <w:r w:rsidRPr="00D35116">
        <w:rPr>
          <w:rFonts w:ascii="Times New Roman" w:hAnsi="Times New Roman" w:cs="Times New Roman"/>
          <w:spacing w:val="10"/>
          <w:sz w:val="28"/>
          <w:szCs w:val="28"/>
        </w:rPr>
        <w:t>++ имеется также гармоническое сочетание средств для написания больших программ, как и в любом другом языке. Однако по мере того, как программы становятся всё больше, трудности, связанные с их разработкой и сопровождением, преобразуются из чисто языковых в более глобальные методические и управленческие проблемы.</w:t>
      </w:r>
    </w:p>
    <w:p w:rsidR="0012215F" w:rsidRPr="00D35116" w:rsidRDefault="0012215F" w:rsidP="00375DAA">
      <w:pPr>
        <w:spacing w:line="360" w:lineRule="auto"/>
        <w:jc w:val="both"/>
        <w:rPr>
          <w:rFonts w:ascii="Times New Roman" w:hAnsi="Times New Roman" w:cs="Times New Roman"/>
          <w:sz w:val="28"/>
          <w:szCs w:val="28"/>
        </w:rPr>
      </w:pPr>
    </w:p>
    <w:p w:rsidR="00A11311" w:rsidRPr="00D35116" w:rsidRDefault="00A11311" w:rsidP="00375DAA">
      <w:p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br w:type="page"/>
      </w:r>
    </w:p>
    <w:p w:rsidR="006066FD" w:rsidRPr="00D35116" w:rsidRDefault="006066FD" w:rsidP="00375DAA">
      <w:pPr>
        <w:pStyle w:val="1"/>
        <w:spacing w:line="360" w:lineRule="auto"/>
        <w:jc w:val="center"/>
        <w:rPr>
          <w:rFonts w:ascii="Times New Roman" w:hAnsi="Times New Roman" w:cs="Times New Roman"/>
          <w:b/>
          <w:color w:val="auto"/>
          <w:sz w:val="28"/>
          <w:szCs w:val="28"/>
        </w:rPr>
      </w:pPr>
      <w:bookmarkStart w:id="9" w:name="_Toc524032274"/>
      <w:r w:rsidRPr="00D35116">
        <w:rPr>
          <w:rFonts w:ascii="Times New Roman" w:hAnsi="Times New Roman" w:cs="Times New Roman"/>
          <w:b/>
          <w:color w:val="auto"/>
          <w:sz w:val="28"/>
          <w:szCs w:val="28"/>
        </w:rPr>
        <w:lastRenderedPageBreak/>
        <w:t>Заключение</w:t>
      </w:r>
      <w:bookmarkEnd w:id="9"/>
    </w:p>
    <w:p w:rsidR="008E59A0" w:rsidRPr="00D35116" w:rsidRDefault="008E59A0" w:rsidP="00827499">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В результате проделанной работы были выполнены следующие задачи:</w:t>
      </w:r>
    </w:p>
    <w:p w:rsidR="008E59A0" w:rsidRPr="00D35116" w:rsidRDefault="008E59A0" w:rsidP="00375DAA">
      <w:pPr>
        <w:pStyle w:val="a5"/>
        <w:numPr>
          <w:ilvl w:val="0"/>
          <w:numId w:val="13"/>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Выбран необходимый функционал будущей программы.</w:t>
      </w:r>
    </w:p>
    <w:p w:rsidR="008E59A0" w:rsidRPr="00D35116" w:rsidRDefault="008E59A0" w:rsidP="00375DAA">
      <w:pPr>
        <w:pStyle w:val="a5"/>
        <w:numPr>
          <w:ilvl w:val="0"/>
          <w:numId w:val="13"/>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Определены наиболее подходящие тип и структура ОС.</w:t>
      </w:r>
    </w:p>
    <w:p w:rsidR="008E59A0" w:rsidRPr="00D35116" w:rsidRDefault="008E59A0" w:rsidP="00375DAA">
      <w:pPr>
        <w:pStyle w:val="a5"/>
        <w:numPr>
          <w:ilvl w:val="0"/>
          <w:numId w:val="13"/>
        </w:numPr>
        <w:spacing w:line="360" w:lineRule="auto"/>
        <w:jc w:val="both"/>
        <w:rPr>
          <w:rFonts w:ascii="Times New Roman" w:hAnsi="Times New Roman" w:cs="Times New Roman"/>
          <w:sz w:val="28"/>
          <w:szCs w:val="28"/>
        </w:rPr>
      </w:pPr>
      <w:r w:rsidRPr="00D35116">
        <w:rPr>
          <w:rFonts w:ascii="Times New Roman" w:hAnsi="Times New Roman" w:cs="Times New Roman"/>
          <w:sz w:val="28"/>
          <w:szCs w:val="28"/>
        </w:rPr>
        <w:t>Выбрана среда разработки и язык программирования.</w:t>
      </w:r>
    </w:p>
    <w:p w:rsidR="008E59A0" w:rsidRPr="00D35116" w:rsidRDefault="008E59A0" w:rsidP="00375DAA">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 xml:space="preserve">В качестве среды разработки был выбран </w:t>
      </w:r>
      <w:r w:rsidRPr="00D35116">
        <w:rPr>
          <w:rFonts w:ascii="Times New Roman" w:hAnsi="Times New Roman" w:cs="Times New Roman"/>
          <w:sz w:val="28"/>
          <w:szCs w:val="28"/>
          <w:lang w:val="en-US"/>
        </w:rPr>
        <w:t>Microsoft</w:t>
      </w:r>
      <w:r w:rsidRPr="00D35116">
        <w:rPr>
          <w:rFonts w:ascii="Times New Roman" w:hAnsi="Times New Roman" w:cs="Times New Roman"/>
          <w:sz w:val="28"/>
          <w:szCs w:val="28"/>
        </w:rPr>
        <w:t xml:space="preserve"> </w:t>
      </w:r>
      <w:r w:rsidRPr="00D35116">
        <w:rPr>
          <w:rFonts w:ascii="Times New Roman" w:hAnsi="Times New Roman" w:cs="Times New Roman"/>
          <w:sz w:val="28"/>
          <w:szCs w:val="28"/>
          <w:lang w:val="en-US"/>
        </w:rPr>
        <w:t>Visual</w:t>
      </w:r>
      <w:r w:rsidRPr="00D35116">
        <w:rPr>
          <w:rFonts w:ascii="Times New Roman" w:hAnsi="Times New Roman" w:cs="Times New Roman"/>
          <w:sz w:val="28"/>
          <w:szCs w:val="28"/>
        </w:rPr>
        <w:t xml:space="preserve"> </w:t>
      </w:r>
      <w:r w:rsidRPr="00D35116">
        <w:rPr>
          <w:rFonts w:ascii="Times New Roman" w:hAnsi="Times New Roman" w:cs="Times New Roman"/>
          <w:sz w:val="28"/>
          <w:szCs w:val="28"/>
          <w:lang w:val="en-US"/>
        </w:rPr>
        <w:t>Studio</w:t>
      </w:r>
      <w:r w:rsidRPr="00D35116">
        <w:rPr>
          <w:rFonts w:ascii="Times New Roman" w:hAnsi="Times New Roman" w:cs="Times New Roman"/>
          <w:sz w:val="28"/>
          <w:szCs w:val="28"/>
        </w:rPr>
        <w:t xml:space="preserve">, в качестве языка программирования – </w:t>
      </w:r>
      <w:r w:rsidRPr="00D35116">
        <w:rPr>
          <w:rFonts w:ascii="Times New Roman" w:hAnsi="Times New Roman" w:cs="Times New Roman"/>
          <w:sz w:val="28"/>
          <w:szCs w:val="28"/>
          <w:lang w:val="en-US"/>
        </w:rPr>
        <w:t>C</w:t>
      </w:r>
      <w:r w:rsidRPr="00D35116">
        <w:rPr>
          <w:rFonts w:ascii="Times New Roman" w:hAnsi="Times New Roman" w:cs="Times New Roman"/>
          <w:sz w:val="28"/>
          <w:szCs w:val="28"/>
        </w:rPr>
        <w:t>++ за его модульность, строго типизированный интерфейс и гибкость.</w:t>
      </w:r>
      <w:r w:rsidR="00827499">
        <w:rPr>
          <w:rFonts w:ascii="Times New Roman" w:hAnsi="Times New Roman" w:cs="Times New Roman"/>
          <w:sz w:val="28"/>
          <w:szCs w:val="28"/>
        </w:rPr>
        <w:t xml:space="preserve"> Основная сфера применения приложения – институты и предприятия, основная цель – повышение квалификации специалистов при работе с </w:t>
      </w:r>
      <w:r w:rsidR="00827499">
        <w:rPr>
          <w:rFonts w:ascii="Times New Roman" w:hAnsi="Times New Roman" w:cs="Times New Roman"/>
          <w:sz w:val="28"/>
          <w:szCs w:val="28"/>
          <w:lang w:val="en-US"/>
        </w:rPr>
        <w:t>CAD</w:t>
      </w:r>
      <w:r w:rsidR="00827499" w:rsidRPr="00827499">
        <w:rPr>
          <w:rFonts w:ascii="Times New Roman" w:hAnsi="Times New Roman" w:cs="Times New Roman"/>
          <w:sz w:val="28"/>
          <w:szCs w:val="28"/>
        </w:rPr>
        <w:t xml:space="preserve"> </w:t>
      </w:r>
      <w:r w:rsidR="00827499">
        <w:rPr>
          <w:rFonts w:ascii="Times New Roman" w:hAnsi="Times New Roman" w:cs="Times New Roman"/>
          <w:sz w:val="28"/>
          <w:szCs w:val="28"/>
        </w:rPr>
        <w:t xml:space="preserve">и </w:t>
      </w:r>
      <w:r w:rsidR="00827499">
        <w:rPr>
          <w:rFonts w:ascii="Times New Roman" w:hAnsi="Times New Roman" w:cs="Times New Roman"/>
          <w:sz w:val="28"/>
          <w:szCs w:val="28"/>
          <w:lang w:val="en-US"/>
        </w:rPr>
        <w:t>CAE</w:t>
      </w:r>
      <w:r w:rsidR="00827499">
        <w:rPr>
          <w:rFonts w:ascii="Times New Roman" w:hAnsi="Times New Roman" w:cs="Times New Roman"/>
          <w:sz w:val="28"/>
          <w:szCs w:val="28"/>
        </w:rPr>
        <w:t xml:space="preserve"> системами, обучение стандартам электронного документооборота. </w:t>
      </w:r>
      <w:r w:rsidRPr="00D35116">
        <w:rPr>
          <w:rFonts w:ascii="Times New Roman" w:hAnsi="Times New Roman" w:cs="Times New Roman"/>
          <w:sz w:val="28"/>
          <w:szCs w:val="28"/>
        </w:rPr>
        <w:t xml:space="preserve"> Благодаря наличию</w:t>
      </w:r>
      <w:r w:rsidR="00827499">
        <w:rPr>
          <w:rFonts w:ascii="Times New Roman" w:hAnsi="Times New Roman" w:cs="Times New Roman"/>
          <w:sz w:val="28"/>
          <w:szCs w:val="28"/>
        </w:rPr>
        <w:t xml:space="preserve"> практически</w:t>
      </w:r>
      <w:r w:rsidRPr="00D35116">
        <w:rPr>
          <w:rFonts w:ascii="Times New Roman" w:hAnsi="Times New Roman" w:cs="Times New Roman"/>
          <w:sz w:val="28"/>
          <w:szCs w:val="28"/>
        </w:rPr>
        <w:t xml:space="preserve"> на </w:t>
      </w:r>
      <w:r w:rsidR="00827499">
        <w:rPr>
          <w:rFonts w:ascii="Times New Roman" w:hAnsi="Times New Roman" w:cs="Times New Roman"/>
          <w:sz w:val="28"/>
          <w:szCs w:val="28"/>
        </w:rPr>
        <w:t xml:space="preserve">любом </w:t>
      </w:r>
      <w:r w:rsidRPr="00D35116">
        <w:rPr>
          <w:rFonts w:ascii="Times New Roman" w:hAnsi="Times New Roman" w:cs="Times New Roman"/>
          <w:sz w:val="28"/>
          <w:szCs w:val="28"/>
        </w:rPr>
        <w:t>предприятии обширной локальной сети решено использовать отдельный сервер и два приложения для работы с ним – редактор и сама ЭОС. Программа будет разделена на несколько модулей, каждый из которых будет выполнять свою задачу. С помощью главного модуля программы пользователь будет осуществлять навигацию по обучающей системе. Каждый этап главного модуля будет содержать информационные подсказки пользователю, полученные результаты, и тесты на общую проверку знаний. Так же главный модуль программы будет содержать алгоритм проверки на количество запущенных одновременно копий обучающей системы, что не позволит запускать больше одной копии на одном компьютере. После завершения работы программы, введенный пользователем вариант исходных данных будет сохранен и загружен при следующем запуске программы, что удобно для обучающихся. Редактор реализован отдельным приложением, имеет простые функции «добавить/удалить</w:t>
      </w:r>
      <w:r w:rsidR="00827499" w:rsidRPr="00827499">
        <w:rPr>
          <w:rFonts w:ascii="Times New Roman" w:hAnsi="Times New Roman" w:cs="Times New Roman"/>
          <w:sz w:val="28"/>
          <w:szCs w:val="28"/>
        </w:rPr>
        <w:t>/</w:t>
      </w:r>
      <w:r w:rsidR="00827499">
        <w:rPr>
          <w:rFonts w:ascii="Times New Roman" w:hAnsi="Times New Roman" w:cs="Times New Roman"/>
          <w:sz w:val="28"/>
          <w:szCs w:val="28"/>
        </w:rPr>
        <w:t>редактировать</w:t>
      </w:r>
      <w:r w:rsidRPr="00D35116">
        <w:rPr>
          <w:rFonts w:ascii="Times New Roman" w:hAnsi="Times New Roman" w:cs="Times New Roman"/>
          <w:sz w:val="28"/>
          <w:szCs w:val="28"/>
        </w:rPr>
        <w:t>». Учебный материал добавляется в виде .</w:t>
      </w:r>
      <w:proofErr w:type="spellStart"/>
      <w:r w:rsidRPr="00D35116">
        <w:rPr>
          <w:rFonts w:ascii="Times New Roman" w:hAnsi="Times New Roman" w:cs="Times New Roman"/>
          <w:sz w:val="28"/>
          <w:szCs w:val="28"/>
          <w:lang w:val="en-US"/>
        </w:rPr>
        <w:t>docx</w:t>
      </w:r>
      <w:proofErr w:type="spellEnd"/>
      <w:r w:rsidRPr="00D35116">
        <w:rPr>
          <w:rFonts w:ascii="Times New Roman" w:hAnsi="Times New Roman" w:cs="Times New Roman"/>
          <w:sz w:val="28"/>
          <w:szCs w:val="28"/>
        </w:rPr>
        <w:t xml:space="preserve"> файлов. Тестирующий модуль представлен в виде тестов с принципом закрытых вопросов, работающий с .</w:t>
      </w:r>
      <w:proofErr w:type="spellStart"/>
      <w:r w:rsidRPr="00D35116">
        <w:rPr>
          <w:rFonts w:ascii="Times New Roman" w:hAnsi="Times New Roman" w:cs="Times New Roman"/>
          <w:sz w:val="28"/>
          <w:szCs w:val="28"/>
          <w:lang w:val="en-US"/>
        </w:rPr>
        <w:t>mdb</w:t>
      </w:r>
      <w:proofErr w:type="spellEnd"/>
      <w:r w:rsidRPr="00D35116">
        <w:rPr>
          <w:rFonts w:ascii="Times New Roman" w:hAnsi="Times New Roman" w:cs="Times New Roman"/>
          <w:sz w:val="28"/>
          <w:szCs w:val="28"/>
        </w:rPr>
        <w:t>. Вся информация добавляется в папку «</w:t>
      </w:r>
      <w:r w:rsidRPr="00D35116">
        <w:rPr>
          <w:rFonts w:ascii="Times New Roman" w:hAnsi="Times New Roman" w:cs="Times New Roman"/>
          <w:sz w:val="28"/>
          <w:szCs w:val="28"/>
          <w:lang w:val="en-US"/>
        </w:rPr>
        <w:t>study</w:t>
      </w:r>
      <w:r w:rsidRPr="00D35116">
        <w:rPr>
          <w:rFonts w:ascii="Times New Roman" w:hAnsi="Times New Roman" w:cs="Times New Roman"/>
          <w:sz w:val="28"/>
          <w:szCs w:val="28"/>
        </w:rPr>
        <w:t xml:space="preserve">», в которой уже редактором создаются папки по темам. Запускаются программы исполняемым </w:t>
      </w:r>
      <w:r w:rsidRPr="00D35116">
        <w:rPr>
          <w:rFonts w:ascii="Times New Roman" w:hAnsi="Times New Roman" w:cs="Times New Roman"/>
          <w:sz w:val="28"/>
          <w:szCs w:val="28"/>
        </w:rPr>
        <w:lastRenderedPageBreak/>
        <w:t>приложением .</w:t>
      </w:r>
      <w:r w:rsidRPr="00D35116">
        <w:rPr>
          <w:rFonts w:ascii="Times New Roman" w:hAnsi="Times New Roman" w:cs="Times New Roman"/>
          <w:sz w:val="28"/>
          <w:szCs w:val="28"/>
          <w:lang w:val="en-US"/>
        </w:rPr>
        <w:t>exe</w:t>
      </w:r>
      <w:r w:rsidRPr="00D35116">
        <w:rPr>
          <w:rFonts w:ascii="Times New Roman" w:hAnsi="Times New Roman" w:cs="Times New Roman"/>
          <w:sz w:val="28"/>
          <w:szCs w:val="28"/>
        </w:rPr>
        <w:t>. Последний этап разработки – проверка функциональности и отладка ПО.</w:t>
      </w:r>
    </w:p>
    <w:p w:rsidR="008E59A0" w:rsidRPr="00D35116" w:rsidRDefault="008E59A0" w:rsidP="00827499">
      <w:pPr>
        <w:spacing w:line="360" w:lineRule="auto"/>
        <w:ind w:firstLine="708"/>
        <w:jc w:val="both"/>
        <w:rPr>
          <w:rFonts w:ascii="Times New Roman" w:hAnsi="Times New Roman" w:cs="Times New Roman"/>
          <w:sz w:val="28"/>
          <w:szCs w:val="28"/>
        </w:rPr>
      </w:pPr>
      <w:r w:rsidRPr="00D35116">
        <w:rPr>
          <w:rFonts w:ascii="Times New Roman" w:hAnsi="Times New Roman" w:cs="Times New Roman"/>
          <w:sz w:val="28"/>
          <w:szCs w:val="28"/>
        </w:rPr>
        <w:t>По мере выполнения работы были выработаны собственные рекомендации по разработке структуры</w:t>
      </w:r>
      <w:r w:rsidR="00827499" w:rsidRPr="00827499">
        <w:rPr>
          <w:rFonts w:ascii="Times New Roman" w:hAnsi="Times New Roman" w:cs="Times New Roman"/>
          <w:sz w:val="28"/>
          <w:szCs w:val="28"/>
        </w:rPr>
        <w:t xml:space="preserve"> </w:t>
      </w:r>
      <w:r w:rsidR="00827499">
        <w:rPr>
          <w:rFonts w:ascii="Times New Roman" w:hAnsi="Times New Roman" w:cs="Times New Roman"/>
          <w:sz w:val="28"/>
          <w:szCs w:val="28"/>
        </w:rPr>
        <w:t>и выбора функционала</w:t>
      </w:r>
      <w:r w:rsidRPr="00D35116">
        <w:rPr>
          <w:rFonts w:ascii="Times New Roman" w:hAnsi="Times New Roman" w:cs="Times New Roman"/>
          <w:sz w:val="28"/>
          <w:szCs w:val="28"/>
        </w:rPr>
        <w:t xml:space="preserve"> обучающей системы. Так как разработка обучающей системы </w:t>
      </w:r>
      <w:r w:rsidR="00827499">
        <w:rPr>
          <w:rFonts w:ascii="Times New Roman" w:hAnsi="Times New Roman" w:cs="Times New Roman"/>
          <w:sz w:val="28"/>
          <w:szCs w:val="28"/>
        </w:rPr>
        <w:t>только начинается</w:t>
      </w:r>
      <w:r w:rsidRPr="00D35116">
        <w:rPr>
          <w:rFonts w:ascii="Times New Roman" w:hAnsi="Times New Roman" w:cs="Times New Roman"/>
          <w:sz w:val="28"/>
          <w:szCs w:val="28"/>
        </w:rPr>
        <w:t>, принято решение сформировать стандарт</w:t>
      </w:r>
      <w:r w:rsidR="00844D8C">
        <w:rPr>
          <w:rFonts w:ascii="Times New Roman" w:hAnsi="Times New Roman" w:cs="Times New Roman"/>
          <w:sz w:val="28"/>
          <w:szCs w:val="28"/>
        </w:rPr>
        <w:t xml:space="preserve"> предприятия</w:t>
      </w:r>
      <w:r w:rsidRPr="00D35116">
        <w:rPr>
          <w:rFonts w:ascii="Times New Roman" w:hAnsi="Times New Roman" w:cs="Times New Roman"/>
          <w:sz w:val="28"/>
          <w:szCs w:val="28"/>
        </w:rPr>
        <w:t xml:space="preserve"> на построение подобных систем. Улучшение модуля тестирования, редактирования, а также представления информации поставлены как дальнейшие цели по повышению качества обучающей системы. Создание тестов по принципу открытых вопросов, то есть таких, на которые обучающийся должен сам формулировать ответ без каких-либо синтаксических ограничений </w:t>
      </w:r>
      <w:r w:rsidR="00844D8C">
        <w:rPr>
          <w:rFonts w:ascii="Times New Roman" w:hAnsi="Times New Roman" w:cs="Times New Roman"/>
          <w:sz w:val="28"/>
          <w:szCs w:val="28"/>
        </w:rPr>
        <w:t>также в планах улучшения электронной обучающей системы</w:t>
      </w:r>
      <w:r w:rsidRPr="00D35116">
        <w:rPr>
          <w:rFonts w:ascii="Times New Roman" w:hAnsi="Times New Roman" w:cs="Times New Roman"/>
          <w:sz w:val="28"/>
          <w:szCs w:val="28"/>
        </w:rPr>
        <w:t xml:space="preserve">. </w:t>
      </w:r>
    </w:p>
    <w:p w:rsidR="006066FD" w:rsidRPr="00D35116" w:rsidRDefault="006066FD" w:rsidP="00375DAA">
      <w:pPr>
        <w:spacing w:line="360" w:lineRule="auto"/>
        <w:rPr>
          <w:rFonts w:ascii="Times New Roman" w:hAnsi="Times New Roman" w:cs="Times New Roman"/>
          <w:sz w:val="28"/>
          <w:szCs w:val="28"/>
        </w:rPr>
      </w:pPr>
      <w:r w:rsidRPr="00D35116">
        <w:rPr>
          <w:rFonts w:ascii="Times New Roman" w:hAnsi="Times New Roman" w:cs="Times New Roman"/>
          <w:sz w:val="28"/>
          <w:szCs w:val="28"/>
        </w:rPr>
        <w:br w:type="page"/>
      </w:r>
    </w:p>
    <w:p w:rsidR="006066FD" w:rsidRDefault="006066FD" w:rsidP="00375DAA">
      <w:pPr>
        <w:pStyle w:val="1"/>
        <w:spacing w:line="360" w:lineRule="auto"/>
        <w:jc w:val="center"/>
        <w:rPr>
          <w:rFonts w:ascii="Times New Roman" w:hAnsi="Times New Roman" w:cs="Times New Roman"/>
          <w:b/>
          <w:color w:val="auto"/>
          <w:sz w:val="28"/>
          <w:szCs w:val="28"/>
        </w:rPr>
      </w:pPr>
      <w:bookmarkStart w:id="10" w:name="_Toc524032275"/>
      <w:r w:rsidRPr="00D35116">
        <w:rPr>
          <w:rFonts w:ascii="Times New Roman" w:hAnsi="Times New Roman" w:cs="Times New Roman"/>
          <w:b/>
          <w:color w:val="auto"/>
          <w:sz w:val="28"/>
          <w:szCs w:val="28"/>
        </w:rPr>
        <w:lastRenderedPageBreak/>
        <w:t>Список использованных источников</w:t>
      </w:r>
      <w:bookmarkEnd w:id="10"/>
    </w:p>
    <w:p w:rsidR="00844D8C" w:rsidRPr="001A5AF6" w:rsidRDefault="00844D8C" w:rsidP="001A5AF6">
      <w:pPr>
        <w:pStyle w:val="a5"/>
        <w:numPr>
          <w:ilvl w:val="0"/>
          <w:numId w:val="20"/>
        </w:numPr>
        <w:spacing w:line="360" w:lineRule="auto"/>
        <w:ind w:left="142" w:hanging="426"/>
        <w:rPr>
          <w:rFonts w:ascii="Times New Roman" w:hAnsi="Times New Roman" w:cs="Times New Roman"/>
          <w:sz w:val="28"/>
          <w:szCs w:val="28"/>
          <w:lang w:eastAsia="x-none"/>
        </w:rPr>
      </w:pPr>
      <w:r w:rsidRPr="001A5AF6">
        <w:rPr>
          <w:rFonts w:ascii="Times New Roman" w:hAnsi="Times New Roman" w:cs="Times New Roman"/>
          <w:sz w:val="28"/>
          <w:szCs w:val="28"/>
          <w:lang w:eastAsia="x-none"/>
        </w:rPr>
        <w:t>Сайт «</w:t>
      </w:r>
      <w:proofErr w:type="spellStart"/>
      <w:r w:rsidRPr="001A5AF6">
        <w:rPr>
          <w:rFonts w:ascii="Times New Roman" w:hAnsi="Times New Roman" w:cs="Times New Roman"/>
          <w:sz w:val="28"/>
          <w:szCs w:val="28"/>
          <w:lang w:eastAsia="x-none"/>
        </w:rPr>
        <w:t>Техэксперт</w:t>
      </w:r>
      <w:proofErr w:type="spellEnd"/>
      <w:r w:rsidRPr="001A5AF6">
        <w:rPr>
          <w:rFonts w:ascii="Times New Roman" w:hAnsi="Times New Roman" w:cs="Times New Roman"/>
          <w:sz w:val="28"/>
          <w:szCs w:val="28"/>
          <w:lang w:eastAsia="x-none"/>
        </w:rPr>
        <w:t xml:space="preserve">». Справочная система [Электронный ресурс]. Режим доступа: </w:t>
      </w:r>
      <w:hyperlink r:id="rId16" w:history="1">
        <w:r w:rsidRPr="001A5AF6">
          <w:rPr>
            <w:rStyle w:val="a4"/>
            <w:rFonts w:ascii="Times New Roman" w:hAnsi="Times New Roman" w:cs="Times New Roman"/>
            <w:sz w:val="28"/>
            <w:szCs w:val="28"/>
            <w:lang w:eastAsia="x-none"/>
          </w:rPr>
          <w:t>http://www.cntd.ru/</w:t>
        </w:r>
      </w:hyperlink>
      <w:r w:rsidRPr="001A5AF6">
        <w:rPr>
          <w:rFonts w:ascii="Times New Roman" w:hAnsi="Times New Roman" w:cs="Times New Roman"/>
          <w:sz w:val="28"/>
          <w:szCs w:val="28"/>
          <w:lang w:eastAsia="x-none"/>
        </w:rPr>
        <w:t xml:space="preserve"> Заглавие с экрана. – (Дата обращения 14.0</w:t>
      </w:r>
      <w:r w:rsidR="001A5AF6" w:rsidRPr="001A5AF6">
        <w:rPr>
          <w:rFonts w:ascii="Times New Roman" w:hAnsi="Times New Roman" w:cs="Times New Roman"/>
          <w:sz w:val="28"/>
          <w:szCs w:val="28"/>
          <w:lang w:eastAsia="x-none"/>
        </w:rPr>
        <w:t>4</w:t>
      </w:r>
      <w:r w:rsidRPr="001A5AF6">
        <w:rPr>
          <w:rFonts w:ascii="Times New Roman" w:hAnsi="Times New Roman" w:cs="Times New Roman"/>
          <w:sz w:val="28"/>
          <w:szCs w:val="28"/>
          <w:lang w:eastAsia="x-none"/>
        </w:rPr>
        <w:t>.2018).</w:t>
      </w:r>
    </w:p>
    <w:p w:rsidR="00844D8C" w:rsidRPr="001A5AF6" w:rsidRDefault="00844D8C" w:rsidP="001A5AF6">
      <w:pPr>
        <w:pStyle w:val="a5"/>
        <w:numPr>
          <w:ilvl w:val="0"/>
          <w:numId w:val="20"/>
        </w:numPr>
        <w:tabs>
          <w:tab w:val="left" w:pos="2038"/>
        </w:tabs>
        <w:spacing w:line="360" w:lineRule="auto"/>
        <w:ind w:left="142" w:hanging="426"/>
        <w:jc w:val="both"/>
        <w:rPr>
          <w:rFonts w:ascii="Times New Roman" w:hAnsi="Times New Roman" w:cs="Times New Roman"/>
          <w:sz w:val="28"/>
          <w:szCs w:val="28"/>
          <w:lang w:eastAsia="x-none"/>
        </w:rPr>
      </w:pPr>
      <w:r w:rsidRPr="001A5AF6">
        <w:rPr>
          <w:rFonts w:ascii="Times New Roman" w:hAnsi="Times New Roman" w:cs="Times New Roman"/>
          <w:sz w:val="28"/>
          <w:szCs w:val="28"/>
          <w:lang w:eastAsia="x-none"/>
        </w:rPr>
        <w:t>Сайт «</w:t>
      </w:r>
      <w:proofErr w:type="spellStart"/>
      <w:r w:rsidRPr="001A5AF6">
        <w:rPr>
          <w:rFonts w:ascii="Times New Roman" w:hAnsi="Times New Roman" w:cs="Times New Roman"/>
          <w:sz w:val="28"/>
          <w:szCs w:val="28"/>
          <w:lang w:val="en-US" w:eastAsia="x-none"/>
        </w:rPr>
        <w:t>OpenNet</w:t>
      </w:r>
      <w:proofErr w:type="spellEnd"/>
      <w:r w:rsidRPr="001A5AF6">
        <w:rPr>
          <w:rFonts w:ascii="Times New Roman" w:hAnsi="Times New Roman" w:cs="Times New Roman"/>
          <w:sz w:val="28"/>
          <w:szCs w:val="28"/>
          <w:lang w:eastAsia="x-none"/>
        </w:rPr>
        <w:t xml:space="preserve">». Основы </w:t>
      </w:r>
      <w:proofErr w:type="gramStart"/>
      <w:r w:rsidRPr="001A5AF6">
        <w:rPr>
          <w:rFonts w:ascii="Times New Roman" w:hAnsi="Times New Roman" w:cs="Times New Roman"/>
          <w:sz w:val="28"/>
          <w:szCs w:val="28"/>
          <w:lang w:val="en-US" w:eastAsia="x-none"/>
        </w:rPr>
        <w:t>SQL</w:t>
      </w:r>
      <w:r w:rsidRPr="001A5AF6">
        <w:rPr>
          <w:rFonts w:ascii="Times New Roman" w:hAnsi="Times New Roman" w:cs="Times New Roman"/>
          <w:sz w:val="28"/>
          <w:szCs w:val="28"/>
          <w:lang w:eastAsia="x-none"/>
        </w:rPr>
        <w:t>.[</w:t>
      </w:r>
      <w:proofErr w:type="gramEnd"/>
      <w:r w:rsidRPr="001A5AF6">
        <w:rPr>
          <w:rFonts w:ascii="Times New Roman" w:hAnsi="Times New Roman" w:cs="Times New Roman"/>
          <w:sz w:val="28"/>
          <w:szCs w:val="28"/>
          <w:lang w:eastAsia="x-none"/>
        </w:rPr>
        <w:t xml:space="preserve">Электронный ресурс]. Режим доступа: </w:t>
      </w:r>
      <w:hyperlink r:id="rId17" w:history="1">
        <w:r w:rsidRPr="001A5AF6">
          <w:rPr>
            <w:rStyle w:val="a4"/>
            <w:rFonts w:ascii="Times New Roman" w:hAnsi="Times New Roman" w:cs="Times New Roman"/>
            <w:sz w:val="28"/>
            <w:szCs w:val="28"/>
            <w:lang w:eastAsia="x-none"/>
          </w:rPr>
          <w:t>https://www.opennet.ru/docs/RUS/rusql/</w:t>
        </w:r>
      </w:hyperlink>
      <w:r w:rsidRPr="001A5AF6">
        <w:rPr>
          <w:rFonts w:ascii="Times New Roman" w:hAnsi="Times New Roman" w:cs="Times New Roman"/>
          <w:sz w:val="28"/>
          <w:szCs w:val="28"/>
          <w:lang w:eastAsia="x-none"/>
        </w:rPr>
        <w:t>. – Заглавие с экрана. – (Дата обращения 14.0</w:t>
      </w:r>
      <w:r w:rsidR="001A5AF6" w:rsidRPr="001A5AF6">
        <w:rPr>
          <w:rFonts w:ascii="Times New Roman" w:hAnsi="Times New Roman" w:cs="Times New Roman"/>
          <w:sz w:val="28"/>
          <w:szCs w:val="28"/>
          <w:lang w:eastAsia="x-none"/>
        </w:rPr>
        <w:t>4</w:t>
      </w:r>
      <w:r w:rsidRPr="001A5AF6">
        <w:rPr>
          <w:rFonts w:ascii="Times New Roman" w:hAnsi="Times New Roman" w:cs="Times New Roman"/>
          <w:sz w:val="28"/>
          <w:szCs w:val="28"/>
          <w:lang w:eastAsia="x-none"/>
        </w:rPr>
        <w:t>.18).</w:t>
      </w:r>
    </w:p>
    <w:p w:rsidR="00844D8C" w:rsidRPr="001A5AF6" w:rsidRDefault="001A5AF6" w:rsidP="001A5AF6">
      <w:pPr>
        <w:pStyle w:val="a5"/>
        <w:numPr>
          <w:ilvl w:val="0"/>
          <w:numId w:val="20"/>
        </w:numPr>
        <w:tabs>
          <w:tab w:val="left" w:pos="2038"/>
        </w:tabs>
        <w:spacing w:line="360" w:lineRule="auto"/>
        <w:ind w:left="142" w:hanging="426"/>
        <w:jc w:val="both"/>
        <w:rPr>
          <w:rFonts w:ascii="Times New Roman" w:hAnsi="Times New Roman" w:cs="Times New Roman"/>
          <w:sz w:val="28"/>
          <w:szCs w:val="28"/>
          <w:lang w:eastAsia="x-none"/>
        </w:rPr>
      </w:pPr>
      <w:r w:rsidRPr="001A5AF6">
        <w:rPr>
          <w:rFonts w:ascii="Times New Roman" w:hAnsi="Times New Roman" w:cs="Times New Roman"/>
          <w:sz w:val="28"/>
          <w:szCs w:val="28"/>
          <w:lang w:eastAsia="x-none"/>
        </w:rPr>
        <w:t>Сайт «</w:t>
      </w:r>
      <w:proofErr w:type="spellStart"/>
      <w:r w:rsidRPr="001A5AF6">
        <w:rPr>
          <w:rFonts w:ascii="Times New Roman" w:hAnsi="Times New Roman" w:cs="Times New Roman"/>
          <w:sz w:val="28"/>
          <w:szCs w:val="28"/>
          <w:lang w:eastAsia="x-none"/>
        </w:rPr>
        <w:t>Иторум</w:t>
      </w:r>
      <w:proofErr w:type="spellEnd"/>
      <w:r w:rsidRPr="001A5AF6">
        <w:rPr>
          <w:rFonts w:ascii="Times New Roman" w:hAnsi="Times New Roman" w:cs="Times New Roman"/>
          <w:sz w:val="28"/>
          <w:szCs w:val="28"/>
          <w:lang w:eastAsia="x-none"/>
        </w:rPr>
        <w:t xml:space="preserve">». А.А. Воронцов. Классификация обучающих систем. [Электронный ресурс]. Режим доступа: </w:t>
      </w:r>
      <w:r w:rsidRPr="001A5AF6">
        <w:rPr>
          <w:rStyle w:val="a4"/>
          <w:rFonts w:ascii="Times New Roman" w:hAnsi="Times New Roman" w:cs="Times New Roman"/>
          <w:sz w:val="28"/>
          <w:szCs w:val="28"/>
          <w:lang w:eastAsia="x-none"/>
        </w:rPr>
        <w:t>http://wiki.itorum.ru/2011/04/klassifikaciya-obuchayushhix-sistem/</w:t>
      </w:r>
      <w:r w:rsidRPr="001A5AF6">
        <w:rPr>
          <w:rFonts w:ascii="Times New Roman" w:hAnsi="Times New Roman" w:cs="Times New Roman"/>
          <w:sz w:val="28"/>
          <w:szCs w:val="28"/>
          <w:lang w:eastAsia="x-none"/>
        </w:rPr>
        <w:t>. – Заглавие с экрана. – (Дата обращения 18.04.18).</w:t>
      </w:r>
    </w:p>
    <w:p w:rsidR="001A5AF6" w:rsidRPr="001A5AF6" w:rsidRDefault="001A5AF6" w:rsidP="001A5AF6">
      <w:pPr>
        <w:pStyle w:val="a5"/>
        <w:numPr>
          <w:ilvl w:val="0"/>
          <w:numId w:val="20"/>
        </w:numPr>
        <w:spacing w:before="100" w:after="100" w:line="360" w:lineRule="auto"/>
        <w:ind w:left="142" w:hanging="426"/>
        <w:jc w:val="both"/>
        <w:rPr>
          <w:rFonts w:ascii="Times New Roman" w:eastAsia="Times New Roman" w:hAnsi="Times New Roman" w:cs="Times New Roman"/>
          <w:color w:val="000000"/>
          <w:sz w:val="28"/>
          <w:szCs w:val="28"/>
          <w:lang w:eastAsia="ru-RU"/>
        </w:rPr>
      </w:pPr>
      <w:r w:rsidRPr="001A5AF6">
        <w:rPr>
          <w:rFonts w:ascii="Times New Roman" w:eastAsia="Times New Roman" w:hAnsi="Times New Roman" w:cs="Times New Roman"/>
          <w:color w:val="000000"/>
          <w:sz w:val="28"/>
          <w:szCs w:val="28"/>
          <w:lang w:eastAsia="ru-RU"/>
        </w:rPr>
        <w:t>Пак Н.И. Нелинейные технологии обучения в условиях информатизации: Учебное пособие. Красноярск, Изд-во РИО КГПУ. 1999.</w:t>
      </w:r>
    </w:p>
    <w:p w:rsidR="001A5AF6" w:rsidRPr="001A5AF6" w:rsidRDefault="001A5AF6" w:rsidP="001A5AF6">
      <w:pPr>
        <w:numPr>
          <w:ilvl w:val="0"/>
          <w:numId w:val="20"/>
        </w:numPr>
        <w:spacing w:before="100" w:after="100" w:line="360" w:lineRule="auto"/>
        <w:ind w:left="142" w:hanging="426"/>
        <w:jc w:val="both"/>
        <w:rPr>
          <w:rFonts w:ascii="Times New Roman" w:eastAsia="Times New Roman" w:hAnsi="Times New Roman" w:cs="Times New Roman"/>
          <w:color w:val="000000"/>
          <w:sz w:val="28"/>
          <w:szCs w:val="28"/>
          <w:lang w:eastAsia="ru-RU"/>
        </w:rPr>
      </w:pPr>
      <w:r w:rsidRPr="001A5AF6">
        <w:rPr>
          <w:rFonts w:ascii="Times New Roman" w:eastAsia="Times New Roman" w:hAnsi="Times New Roman" w:cs="Times New Roman"/>
          <w:color w:val="000000"/>
          <w:sz w:val="28"/>
          <w:szCs w:val="28"/>
          <w:lang w:eastAsia="ru-RU"/>
        </w:rPr>
        <w:t xml:space="preserve">Попов Э.В. Экспертные системы: решение неформализованных задач в диалоге с </w:t>
      </w:r>
      <w:proofErr w:type="gramStart"/>
      <w:r w:rsidRPr="001A5AF6">
        <w:rPr>
          <w:rFonts w:ascii="Times New Roman" w:eastAsia="Times New Roman" w:hAnsi="Times New Roman" w:cs="Times New Roman"/>
          <w:color w:val="000000"/>
          <w:sz w:val="28"/>
          <w:szCs w:val="28"/>
          <w:lang w:eastAsia="ru-RU"/>
        </w:rPr>
        <w:t>ЭВМ.-</w:t>
      </w:r>
      <w:proofErr w:type="gramEnd"/>
      <w:r w:rsidRPr="001A5AF6">
        <w:rPr>
          <w:rFonts w:ascii="Times New Roman" w:eastAsia="Times New Roman" w:hAnsi="Times New Roman" w:cs="Times New Roman"/>
          <w:color w:val="000000"/>
          <w:sz w:val="28"/>
          <w:szCs w:val="28"/>
          <w:lang w:eastAsia="ru-RU"/>
        </w:rPr>
        <w:t xml:space="preserve"> М.: Наука. 1987г.-288с</w:t>
      </w:r>
    </w:p>
    <w:p w:rsidR="001A5AF6" w:rsidRPr="001A5AF6" w:rsidRDefault="001A5AF6" w:rsidP="001A5AF6">
      <w:pPr>
        <w:pStyle w:val="a5"/>
        <w:numPr>
          <w:ilvl w:val="0"/>
          <w:numId w:val="20"/>
        </w:numPr>
        <w:spacing w:before="100" w:after="100" w:line="360" w:lineRule="auto"/>
        <w:ind w:left="142" w:hanging="426"/>
        <w:jc w:val="both"/>
        <w:rPr>
          <w:rFonts w:ascii="Times New Roman" w:eastAsia="Times New Roman" w:hAnsi="Times New Roman" w:cs="Times New Roman"/>
          <w:color w:val="000000"/>
          <w:sz w:val="28"/>
          <w:szCs w:val="28"/>
          <w:lang w:eastAsia="ru-RU"/>
        </w:rPr>
      </w:pPr>
      <w:proofErr w:type="spellStart"/>
      <w:r w:rsidRPr="001A5AF6">
        <w:rPr>
          <w:rFonts w:ascii="Times New Roman" w:hAnsi="Times New Roman" w:cs="Times New Roman"/>
          <w:sz w:val="28"/>
          <w:szCs w:val="28"/>
        </w:rPr>
        <w:t>Трембач</w:t>
      </w:r>
      <w:proofErr w:type="spellEnd"/>
      <w:r w:rsidRPr="001A5AF6">
        <w:rPr>
          <w:rFonts w:ascii="Times New Roman" w:hAnsi="Times New Roman" w:cs="Times New Roman"/>
          <w:sz w:val="28"/>
          <w:szCs w:val="28"/>
        </w:rPr>
        <w:t xml:space="preserve"> В.М. Системы управления базами эволюционирующих знаний для решения задач непрерывного образования: монография. – М.: МЭСИ, 2013</w:t>
      </w:r>
    </w:p>
    <w:p w:rsidR="001A5AF6" w:rsidRPr="001A5AF6" w:rsidRDefault="001A5AF6" w:rsidP="001A5AF6">
      <w:pPr>
        <w:pStyle w:val="a5"/>
        <w:numPr>
          <w:ilvl w:val="0"/>
          <w:numId w:val="20"/>
        </w:numPr>
        <w:spacing w:before="100" w:after="100" w:line="360" w:lineRule="auto"/>
        <w:ind w:left="142" w:hanging="426"/>
        <w:jc w:val="both"/>
        <w:rPr>
          <w:rFonts w:ascii="Times New Roman" w:eastAsia="Times New Roman" w:hAnsi="Times New Roman" w:cs="Times New Roman"/>
          <w:color w:val="000000"/>
          <w:sz w:val="28"/>
          <w:szCs w:val="28"/>
          <w:lang w:eastAsia="ru-RU"/>
        </w:rPr>
      </w:pPr>
      <w:r w:rsidRPr="001A5AF6">
        <w:rPr>
          <w:rFonts w:ascii="Times New Roman" w:hAnsi="Times New Roman" w:cs="Times New Roman"/>
          <w:sz w:val="28"/>
          <w:szCs w:val="28"/>
        </w:rPr>
        <w:t xml:space="preserve">Рыбина Г.В., </w:t>
      </w:r>
      <w:proofErr w:type="spellStart"/>
      <w:r w:rsidRPr="001A5AF6">
        <w:rPr>
          <w:rFonts w:ascii="Times New Roman" w:hAnsi="Times New Roman" w:cs="Times New Roman"/>
          <w:sz w:val="28"/>
          <w:szCs w:val="28"/>
        </w:rPr>
        <w:t>Паронджанов</w:t>
      </w:r>
      <w:proofErr w:type="spellEnd"/>
      <w:r w:rsidRPr="001A5AF6">
        <w:rPr>
          <w:rFonts w:ascii="Times New Roman" w:hAnsi="Times New Roman" w:cs="Times New Roman"/>
          <w:sz w:val="28"/>
          <w:szCs w:val="28"/>
        </w:rPr>
        <w:t xml:space="preserve"> С.С. Моделирование процессов взаимодействия интеллектуальных агентов в </w:t>
      </w:r>
      <w:proofErr w:type="spellStart"/>
      <w:r w:rsidRPr="001A5AF6">
        <w:rPr>
          <w:rFonts w:ascii="Times New Roman" w:hAnsi="Times New Roman" w:cs="Times New Roman"/>
          <w:sz w:val="28"/>
          <w:szCs w:val="28"/>
        </w:rPr>
        <w:t>многоагентных</w:t>
      </w:r>
      <w:proofErr w:type="spellEnd"/>
      <w:r w:rsidRPr="001A5AF6">
        <w:rPr>
          <w:rFonts w:ascii="Times New Roman" w:hAnsi="Times New Roman" w:cs="Times New Roman"/>
          <w:sz w:val="28"/>
          <w:szCs w:val="28"/>
        </w:rPr>
        <w:t xml:space="preserve"> системах // Искусственный интеллект и принятие решений. – 2012. – № 1. – С. 3–15.</w:t>
      </w:r>
    </w:p>
    <w:p w:rsidR="001A5AF6" w:rsidRPr="001A5AF6" w:rsidRDefault="001A5AF6" w:rsidP="001A5AF6">
      <w:pPr>
        <w:pStyle w:val="a5"/>
        <w:numPr>
          <w:ilvl w:val="0"/>
          <w:numId w:val="20"/>
        </w:numPr>
        <w:spacing w:before="100" w:after="100" w:line="360" w:lineRule="auto"/>
        <w:ind w:left="142" w:hanging="426"/>
        <w:jc w:val="both"/>
        <w:rPr>
          <w:rFonts w:ascii="Times New Roman" w:eastAsia="Times New Roman" w:hAnsi="Times New Roman" w:cs="Times New Roman"/>
          <w:color w:val="000000"/>
          <w:sz w:val="28"/>
          <w:szCs w:val="28"/>
          <w:lang w:eastAsia="ru-RU"/>
        </w:rPr>
      </w:pPr>
      <w:proofErr w:type="spellStart"/>
      <w:r w:rsidRPr="001A5AF6">
        <w:rPr>
          <w:rFonts w:ascii="Times New Roman" w:hAnsi="Times New Roman" w:cs="Times New Roman"/>
          <w:color w:val="000000"/>
          <w:sz w:val="28"/>
          <w:szCs w:val="28"/>
          <w:shd w:val="clear" w:color="auto" w:fill="FFFFFF"/>
        </w:rPr>
        <w:t>Агопонов</w:t>
      </w:r>
      <w:proofErr w:type="spellEnd"/>
      <w:r w:rsidRPr="001A5AF6">
        <w:rPr>
          <w:rFonts w:ascii="Times New Roman" w:hAnsi="Times New Roman" w:cs="Times New Roman"/>
          <w:color w:val="000000"/>
          <w:sz w:val="28"/>
          <w:szCs w:val="28"/>
          <w:shd w:val="clear" w:color="auto" w:fill="FFFFFF"/>
        </w:rPr>
        <w:t xml:space="preserve"> С.В. Средства дистанционного обучения – </w:t>
      </w:r>
      <w:proofErr w:type="gramStart"/>
      <w:r w:rsidRPr="001A5AF6">
        <w:rPr>
          <w:rFonts w:ascii="Times New Roman" w:hAnsi="Times New Roman" w:cs="Times New Roman"/>
          <w:color w:val="000000"/>
          <w:sz w:val="28"/>
          <w:szCs w:val="28"/>
          <w:shd w:val="clear" w:color="auto" w:fill="FFFFFF"/>
        </w:rPr>
        <w:t>СПб.:</w:t>
      </w:r>
      <w:proofErr w:type="gramEnd"/>
      <w:r w:rsidRPr="001A5AF6">
        <w:rPr>
          <w:rFonts w:ascii="Times New Roman" w:hAnsi="Times New Roman" w:cs="Times New Roman"/>
          <w:color w:val="000000"/>
          <w:sz w:val="28"/>
          <w:szCs w:val="28"/>
          <w:shd w:val="clear" w:color="auto" w:fill="FFFFFF"/>
        </w:rPr>
        <w:t xml:space="preserve"> БХВ-Петербург, 2005. – 109 с.</w:t>
      </w:r>
    </w:p>
    <w:p w:rsidR="001A5AF6" w:rsidRPr="001A5AF6" w:rsidRDefault="001A5AF6" w:rsidP="001A5AF6">
      <w:pPr>
        <w:pStyle w:val="a5"/>
        <w:numPr>
          <w:ilvl w:val="0"/>
          <w:numId w:val="20"/>
        </w:numPr>
        <w:spacing w:before="100" w:after="100" w:line="360" w:lineRule="auto"/>
        <w:ind w:left="142" w:hanging="426"/>
        <w:jc w:val="both"/>
        <w:rPr>
          <w:rFonts w:ascii="Times New Roman" w:eastAsia="Times New Roman" w:hAnsi="Times New Roman" w:cs="Times New Roman"/>
          <w:color w:val="000000"/>
          <w:sz w:val="28"/>
          <w:szCs w:val="28"/>
          <w:lang w:eastAsia="ru-RU"/>
        </w:rPr>
      </w:pPr>
      <w:r w:rsidRPr="001A5AF6">
        <w:rPr>
          <w:rFonts w:ascii="Times New Roman" w:hAnsi="Times New Roman" w:cs="Times New Roman"/>
          <w:sz w:val="28"/>
          <w:szCs w:val="28"/>
        </w:rPr>
        <w:t>Гусятников В.Н., Безруков А.И., Соколова Т.Н. Инструменты интеграции систем управления качеством в образовательный процесс // Интеграция образования. 2010. № 4. С. 16–19</w:t>
      </w:r>
    </w:p>
    <w:p w:rsidR="001A5AF6" w:rsidRPr="001A5AF6" w:rsidRDefault="001A5AF6" w:rsidP="001A5AF6">
      <w:pPr>
        <w:pStyle w:val="a5"/>
        <w:numPr>
          <w:ilvl w:val="0"/>
          <w:numId w:val="20"/>
        </w:numPr>
        <w:spacing w:before="100" w:after="100" w:line="360" w:lineRule="auto"/>
        <w:ind w:left="142" w:hanging="426"/>
        <w:jc w:val="both"/>
        <w:rPr>
          <w:rFonts w:ascii="Times New Roman" w:eastAsia="Times New Roman" w:hAnsi="Times New Roman" w:cs="Times New Roman"/>
          <w:color w:val="000000"/>
          <w:sz w:val="28"/>
          <w:szCs w:val="28"/>
          <w:lang w:eastAsia="ru-RU"/>
        </w:rPr>
      </w:pPr>
      <w:r w:rsidRPr="001A5AF6">
        <w:rPr>
          <w:rFonts w:ascii="Times New Roman" w:hAnsi="Times New Roman" w:cs="Times New Roman"/>
          <w:sz w:val="28"/>
          <w:szCs w:val="28"/>
        </w:rPr>
        <w:t>Изотова В.Ф., Изотова Е.В. Информационное взаимодействие власти и общества: повышение роли официального сайта // Вестник Саратовской государственной юридической академии. 2013. № 1 (90). С. 210–215;</w:t>
      </w:r>
    </w:p>
    <w:p w:rsidR="006066FD" w:rsidRPr="00D35116" w:rsidRDefault="006066FD" w:rsidP="00375DAA">
      <w:pPr>
        <w:spacing w:line="360" w:lineRule="auto"/>
        <w:rPr>
          <w:rFonts w:ascii="Times New Roman" w:hAnsi="Times New Roman" w:cs="Times New Roman"/>
          <w:sz w:val="28"/>
          <w:szCs w:val="28"/>
        </w:rPr>
      </w:pPr>
      <w:r w:rsidRPr="00D35116">
        <w:rPr>
          <w:rFonts w:ascii="Times New Roman" w:hAnsi="Times New Roman" w:cs="Times New Roman"/>
          <w:sz w:val="28"/>
          <w:szCs w:val="28"/>
        </w:rPr>
        <w:br w:type="page"/>
      </w:r>
    </w:p>
    <w:sectPr w:rsidR="006066FD" w:rsidRPr="00D35116" w:rsidSect="007A229B">
      <w:headerReference w:type="even" r:id="rId18"/>
      <w:headerReference w:type="default" r:id="rId19"/>
      <w:footerReference w:type="even" r:id="rId20"/>
      <w:footerReference w:type="default" r:id="rId21"/>
      <w:headerReference w:type="first" r:id="rId22"/>
      <w:footerReference w:type="first" r:id="rId2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1EB" w:rsidRDefault="004A11EB" w:rsidP="002F111F">
      <w:pPr>
        <w:spacing w:after="0" w:line="240" w:lineRule="auto"/>
      </w:pPr>
      <w:r>
        <w:separator/>
      </w:r>
    </w:p>
  </w:endnote>
  <w:endnote w:type="continuationSeparator" w:id="0">
    <w:p w:rsidR="004A11EB" w:rsidRDefault="004A11EB" w:rsidP="002F1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801" w:rsidRDefault="00C7480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402973"/>
      <w:docPartObj>
        <w:docPartGallery w:val="Page Numbers (Bottom of Page)"/>
        <w:docPartUnique/>
      </w:docPartObj>
    </w:sdtPr>
    <w:sdtEndPr/>
    <w:sdtContent>
      <w:p w:rsidR="00C74801" w:rsidRDefault="00C74801">
        <w:pPr>
          <w:pStyle w:val="a9"/>
          <w:jc w:val="center"/>
        </w:pPr>
        <w:r>
          <w:fldChar w:fldCharType="begin"/>
        </w:r>
        <w:r>
          <w:instrText>PAGE   \* MERGEFORMAT</w:instrText>
        </w:r>
        <w:r>
          <w:fldChar w:fldCharType="separate"/>
        </w:r>
        <w:r w:rsidR="00BD6FEF">
          <w:rPr>
            <w:noProof/>
          </w:rPr>
          <w:t>2</w:t>
        </w:r>
        <w:r>
          <w:fldChar w:fldCharType="end"/>
        </w:r>
      </w:p>
    </w:sdtContent>
  </w:sdt>
  <w:p w:rsidR="00C74801" w:rsidRDefault="00C7480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801" w:rsidRDefault="00C748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1EB" w:rsidRDefault="004A11EB" w:rsidP="002F111F">
      <w:pPr>
        <w:spacing w:after="0" w:line="240" w:lineRule="auto"/>
      </w:pPr>
      <w:r>
        <w:separator/>
      </w:r>
    </w:p>
  </w:footnote>
  <w:footnote w:type="continuationSeparator" w:id="0">
    <w:p w:rsidR="004A11EB" w:rsidRDefault="004A11EB" w:rsidP="002F11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801" w:rsidRDefault="00C7480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801" w:rsidRDefault="00C7480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801" w:rsidRDefault="00C748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15E37"/>
    <w:multiLevelType w:val="hybridMultilevel"/>
    <w:tmpl w:val="64BE5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003FD5"/>
    <w:multiLevelType w:val="hybridMultilevel"/>
    <w:tmpl w:val="0832CD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BFA7213"/>
    <w:multiLevelType w:val="hybridMultilevel"/>
    <w:tmpl w:val="25AA73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E512EA4"/>
    <w:multiLevelType w:val="hybridMultilevel"/>
    <w:tmpl w:val="1598E98E"/>
    <w:lvl w:ilvl="0" w:tplc="9378C7F0">
      <w:start w:val="1"/>
      <w:numFmt w:val="bullet"/>
      <w:lvlText w:val=""/>
      <w:lvlJc w:val="left"/>
      <w:pPr>
        <w:tabs>
          <w:tab w:val="num" w:pos="720"/>
        </w:tabs>
        <w:ind w:left="720" w:hanging="360"/>
      </w:pPr>
      <w:rPr>
        <w:rFonts w:ascii="Wingdings 3" w:hAnsi="Wingdings 3" w:hint="default"/>
      </w:rPr>
    </w:lvl>
    <w:lvl w:ilvl="1" w:tplc="CB4A645C" w:tentative="1">
      <w:start w:val="1"/>
      <w:numFmt w:val="bullet"/>
      <w:lvlText w:val=""/>
      <w:lvlJc w:val="left"/>
      <w:pPr>
        <w:tabs>
          <w:tab w:val="num" w:pos="1440"/>
        </w:tabs>
        <w:ind w:left="1440" w:hanging="360"/>
      </w:pPr>
      <w:rPr>
        <w:rFonts w:ascii="Wingdings 3" w:hAnsi="Wingdings 3" w:hint="default"/>
      </w:rPr>
    </w:lvl>
    <w:lvl w:ilvl="2" w:tplc="8F04144C" w:tentative="1">
      <w:start w:val="1"/>
      <w:numFmt w:val="bullet"/>
      <w:lvlText w:val=""/>
      <w:lvlJc w:val="left"/>
      <w:pPr>
        <w:tabs>
          <w:tab w:val="num" w:pos="2160"/>
        </w:tabs>
        <w:ind w:left="2160" w:hanging="360"/>
      </w:pPr>
      <w:rPr>
        <w:rFonts w:ascii="Wingdings 3" w:hAnsi="Wingdings 3" w:hint="default"/>
      </w:rPr>
    </w:lvl>
    <w:lvl w:ilvl="3" w:tplc="ECA4E0CE" w:tentative="1">
      <w:start w:val="1"/>
      <w:numFmt w:val="bullet"/>
      <w:lvlText w:val=""/>
      <w:lvlJc w:val="left"/>
      <w:pPr>
        <w:tabs>
          <w:tab w:val="num" w:pos="2880"/>
        </w:tabs>
        <w:ind w:left="2880" w:hanging="360"/>
      </w:pPr>
      <w:rPr>
        <w:rFonts w:ascii="Wingdings 3" w:hAnsi="Wingdings 3" w:hint="default"/>
      </w:rPr>
    </w:lvl>
    <w:lvl w:ilvl="4" w:tplc="FFDAE28E" w:tentative="1">
      <w:start w:val="1"/>
      <w:numFmt w:val="bullet"/>
      <w:lvlText w:val=""/>
      <w:lvlJc w:val="left"/>
      <w:pPr>
        <w:tabs>
          <w:tab w:val="num" w:pos="3600"/>
        </w:tabs>
        <w:ind w:left="3600" w:hanging="360"/>
      </w:pPr>
      <w:rPr>
        <w:rFonts w:ascii="Wingdings 3" w:hAnsi="Wingdings 3" w:hint="default"/>
      </w:rPr>
    </w:lvl>
    <w:lvl w:ilvl="5" w:tplc="234EF0F6" w:tentative="1">
      <w:start w:val="1"/>
      <w:numFmt w:val="bullet"/>
      <w:lvlText w:val=""/>
      <w:lvlJc w:val="left"/>
      <w:pPr>
        <w:tabs>
          <w:tab w:val="num" w:pos="4320"/>
        </w:tabs>
        <w:ind w:left="4320" w:hanging="360"/>
      </w:pPr>
      <w:rPr>
        <w:rFonts w:ascii="Wingdings 3" w:hAnsi="Wingdings 3" w:hint="default"/>
      </w:rPr>
    </w:lvl>
    <w:lvl w:ilvl="6" w:tplc="C78E50E6" w:tentative="1">
      <w:start w:val="1"/>
      <w:numFmt w:val="bullet"/>
      <w:lvlText w:val=""/>
      <w:lvlJc w:val="left"/>
      <w:pPr>
        <w:tabs>
          <w:tab w:val="num" w:pos="5040"/>
        </w:tabs>
        <w:ind w:left="5040" w:hanging="360"/>
      </w:pPr>
      <w:rPr>
        <w:rFonts w:ascii="Wingdings 3" w:hAnsi="Wingdings 3" w:hint="default"/>
      </w:rPr>
    </w:lvl>
    <w:lvl w:ilvl="7" w:tplc="E59C39C0" w:tentative="1">
      <w:start w:val="1"/>
      <w:numFmt w:val="bullet"/>
      <w:lvlText w:val=""/>
      <w:lvlJc w:val="left"/>
      <w:pPr>
        <w:tabs>
          <w:tab w:val="num" w:pos="5760"/>
        </w:tabs>
        <w:ind w:left="5760" w:hanging="360"/>
      </w:pPr>
      <w:rPr>
        <w:rFonts w:ascii="Wingdings 3" w:hAnsi="Wingdings 3" w:hint="default"/>
      </w:rPr>
    </w:lvl>
    <w:lvl w:ilvl="8" w:tplc="D220C414"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9DA5B46"/>
    <w:multiLevelType w:val="hybridMultilevel"/>
    <w:tmpl w:val="D12400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A5C33E0"/>
    <w:multiLevelType w:val="hybridMultilevel"/>
    <w:tmpl w:val="AA1437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A8D1BCD"/>
    <w:multiLevelType w:val="hybridMultilevel"/>
    <w:tmpl w:val="6114C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952583"/>
    <w:multiLevelType w:val="hybridMultilevel"/>
    <w:tmpl w:val="A7D8AA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BBF7538"/>
    <w:multiLevelType w:val="hybridMultilevel"/>
    <w:tmpl w:val="96D25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7741DB"/>
    <w:multiLevelType w:val="multilevel"/>
    <w:tmpl w:val="63DC5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1616FD"/>
    <w:multiLevelType w:val="hybridMultilevel"/>
    <w:tmpl w:val="3156048A"/>
    <w:lvl w:ilvl="0" w:tplc="3792437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88131CF"/>
    <w:multiLevelType w:val="hybridMultilevel"/>
    <w:tmpl w:val="07AEE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FB2CA7"/>
    <w:multiLevelType w:val="hybridMultilevel"/>
    <w:tmpl w:val="70225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D11823"/>
    <w:multiLevelType w:val="hybridMultilevel"/>
    <w:tmpl w:val="3AA05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8630D17"/>
    <w:multiLevelType w:val="hybridMultilevel"/>
    <w:tmpl w:val="C4081D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AAC43E0"/>
    <w:multiLevelType w:val="hybridMultilevel"/>
    <w:tmpl w:val="383CD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DB93E3C"/>
    <w:multiLevelType w:val="hybridMultilevel"/>
    <w:tmpl w:val="A5BCAD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F205C38"/>
    <w:multiLevelType w:val="hybridMultilevel"/>
    <w:tmpl w:val="2AEC2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244A89"/>
    <w:multiLevelType w:val="hybridMultilevel"/>
    <w:tmpl w:val="437AED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7E2E1150"/>
    <w:multiLevelType w:val="multilevel"/>
    <w:tmpl w:val="D96EE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B66BA4"/>
    <w:multiLevelType w:val="hybridMultilevel"/>
    <w:tmpl w:val="7E5AAD7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6"/>
  </w:num>
  <w:num w:numId="4">
    <w:abstractNumId w:val="15"/>
  </w:num>
  <w:num w:numId="5">
    <w:abstractNumId w:val="13"/>
  </w:num>
  <w:num w:numId="6">
    <w:abstractNumId w:val="16"/>
  </w:num>
  <w:num w:numId="7">
    <w:abstractNumId w:val="4"/>
  </w:num>
  <w:num w:numId="8">
    <w:abstractNumId w:val="18"/>
  </w:num>
  <w:num w:numId="9">
    <w:abstractNumId w:val="12"/>
  </w:num>
  <w:num w:numId="10">
    <w:abstractNumId w:val="10"/>
  </w:num>
  <w:num w:numId="11">
    <w:abstractNumId w:val="3"/>
  </w:num>
  <w:num w:numId="12">
    <w:abstractNumId w:val="14"/>
  </w:num>
  <w:num w:numId="13">
    <w:abstractNumId w:val="7"/>
  </w:num>
  <w:num w:numId="14">
    <w:abstractNumId w:val="11"/>
  </w:num>
  <w:num w:numId="15">
    <w:abstractNumId w:val="1"/>
  </w:num>
  <w:num w:numId="16">
    <w:abstractNumId w:val="5"/>
  </w:num>
  <w:num w:numId="17">
    <w:abstractNumId w:val="2"/>
  </w:num>
  <w:num w:numId="18">
    <w:abstractNumId w:val="9"/>
  </w:num>
  <w:num w:numId="19">
    <w:abstractNumId w:val="0"/>
  </w:num>
  <w:num w:numId="20">
    <w:abstractNumId w:val="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1B"/>
    <w:rsid w:val="0001437E"/>
    <w:rsid w:val="000528FC"/>
    <w:rsid w:val="0012101B"/>
    <w:rsid w:val="0012215F"/>
    <w:rsid w:val="00123CC1"/>
    <w:rsid w:val="001A5AF6"/>
    <w:rsid w:val="001F4C48"/>
    <w:rsid w:val="002F111F"/>
    <w:rsid w:val="00375DAA"/>
    <w:rsid w:val="00440982"/>
    <w:rsid w:val="004A11EB"/>
    <w:rsid w:val="00561030"/>
    <w:rsid w:val="005A0D6B"/>
    <w:rsid w:val="005D423D"/>
    <w:rsid w:val="005E4E91"/>
    <w:rsid w:val="006066FD"/>
    <w:rsid w:val="00700712"/>
    <w:rsid w:val="00781EAA"/>
    <w:rsid w:val="007A229B"/>
    <w:rsid w:val="00801B70"/>
    <w:rsid w:val="00802F7E"/>
    <w:rsid w:val="008143F8"/>
    <w:rsid w:val="00827499"/>
    <w:rsid w:val="0083378E"/>
    <w:rsid w:val="00844D8C"/>
    <w:rsid w:val="008E59A0"/>
    <w:rsid w:val="00947C26"/>
    <w:rsid w:val="0095213C"/>
    <w:rsid w:val="009F7EB9"/>
    <w:rsid w:val="00A11311"/>
    <w:rsid w:val="00A55B74"/>
    <w:rsid w:val="00A63A11"/>
    <w:rsid w:val="00AB22A7"/>
    <w:rsid w:val="00B479F3"/>
    <w:rsid w:val="00BD6FEF"/>
    <w:rsid w:val="00C74801"/>
    <w:rsid w:val="00CD55A1"/>
    <w:rsid w:val="00D35116"/>
    <w:rsid w:val="00D521BE"/>
    <w:rsid w:val="00DC7496"/>
    <w:rsid w:val="00DE4A5B"/>
    <w:rsid w:val="00E22125"/>
    <w:rsid w:val="00F45C2E"/>
    <w:rsid w:val="00FE7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22C48-DE3D-424C-B7B1-DC4BF89C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113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5610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9521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D521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11311"/>
    <w:rPr>
      <w:rFonts w:asciiTheme="majorHAnsi" w:eastAsiaTheme="majorEastAsia" w:hAnsiTheme="majorHAnsi" w:cstheme="majorBidi"/>
      <w:color w:val="2E74B5" w:themeColor="accent1" w:themeShade="BF"/>
      <w:sz w:val="32"/>
      <w:szCs w:val="32"/>
    </w:rPr>
  </w:style>
  <w:style w:type="character" w:styleId="a4">
    <w:name w:val="Hyperlink"/>
    <w:basedOn w:val="a0"/>
    <w:uiPriority w:val="99"/>
    <w:unhideWhenUsed/>
    <w:rsid w:val="00A55B74"/>
    <w:rPr>
      <w:color w:val="0000FF"/>
      <w:u w:val="single"/>
    </w:rPr>
  </w:style>
  <w:style w:type="paragraph" w:styleId="a5">
    <w:name w:val="List Paragraph"/>
    <w:basedOn w:val="a"/>
    <w:uiPriority w:val="34"/>
    <w:qFormat/>
    <w:rsid w:val="001F4C48"/>
    <w:pPr>
      <w:ind w:left="720"/>
      <w:contextualSpacing/>
    </w:pPr>
  </w:style>
  <w:style w:type="character" w:customStyle="1" w:styleId="20">
    <w:name w:val="Заголовок 2 Знак"/>
    <w:basedOn w:val="a0"/>
    <w:link w:val="2"/>
    <w:uiPriority w:val="9"/>
    <w:semiHidden/>
    <w:rsid w:val="00561030"/>
    <w:rPr>
      <w:rFonts w:asciiTheme="majorHAnsi" w:eastAsiaTheme="majorEastAsia" w:hAnsiTheme="majorHAnsi" w:cstheme="majorBidi"/>
      <w:color w:val="2E74B5" w:themeColor="accent1" w:themeShade="BF"/>
      <w:sz w:val="26"/>
      <w:szCs w:val="26"/>
    </w:rPr>
  </w:style>
  <w:style w:type="paragraph" w:styleId="21">
    <w:name w:val="Body Text 2"/>
    <w:basedOn w:val="a"/>
    <w:link w:val="22"/>
    <w:semiHidden/>
    <w:rsid w:val="00700712"/>
    <w:pPr>
      <w:spacing w:after="0" w:line="360" w:lineRule="auto"/>
      <w:jc w:val="both"/>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semiHidden/>
    <w:rsid w:val="00700712"/>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95213C"/>
    <w:rPr>
      <w:rFonts w:asciiTheme="majorHAnsi" w:eastAsiaTheme="majorEastAsia" w:hAnsiTheme="majorHAnsi" w:cstheme="majorBidi"/>
      <w:color w:val="1F4D78" w:themeColor="accent1" w:themeShade="7F"/>
      <w:sz w:val="24"/>
      <w:szCs w:val="24"/>
    </w:rPr>
  </w:style>
  <w:style w:type="paragraph" w:styleId="a6">
    <w:name w:val="TOC Heading"/>
    <w:basedOn w:val="1"/>
    <w:next w:val="a"/>
    <w:uiPriority w:val="39"/>
    <w:unhideWhenUsed/>
    <w:qFormat/>
    <w:rsid w:val="006066FD"/>
    <w:pPr>
      <w:outlineLvl w:val="9"/>
    </w:pPr>
    <w:rPr>
      <w:lang w:eastAsia="ru-RU"/>
    </w:rPr>
  </w:style>
  <w:style w:type="paragraph" w:styleId="11">
    <w:name w:val="toc 1"/>
    <w:basedOn w:val="a"/>
    <w:next w:val="a"/>
    <w:autoRedefine/>
    <w:uiPriority w:val="39"/>
    <w:unhideWhenUsed/>
    <w:rsid w:val="006066FD"/>
    <w:pPr>
      <w:spacing w:after="100"/>
    </w:pPr>
  </w:style>
  <w:style w:type="paragraph" w:styleId="23">
    <w:name w:val="toc 2"/>
    <w:basedOn w:val="a"/>
    <w:next w:val="a"/>
    <w:autoRedefine/>
    <w:uiPriority w:val="39"/>
    <w:unhideWhenUsed/>
    <w:rsid w:val="006066FD"/>
    <w:pPr>
      <w:spacing w:after="100"/>
      <w:ind w:left="220"/>
    </w:pPr>
  </w:style>
  <w:style w:type="paragraph" w:styleId="31">
    <w:name w:val="toc 3"/>
    <w:basedOn w:val="a"/>
    <w:next w:val="a"/>
    <w:autoRedefine/>
    <w:uiPriority w:val="39"/>
    <w:unhideWhenUsed/>
    <w:rsid w:val="006066FD"/>
    <w:pPr>
      <w:spacing w:after="100"/>
      <w:ind w:left="440"/>
    </w:pPr>
  </w:style>
  <w:style w:type="paragraph" w:styleId="a7">
    <w:name w:val="header"/>
    <w:basedOn w:val="a"/>
    <w:link w:val="a8"/>
    <w:uiPriority w:val="99"/>
    <w:unhideWhenUsed/>
    <w:rsid w:val="002F11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111F"/>
  </w:style>
  <w:style w:type="paragraph" w:styleId="a9">
    <w:name w:val="footer"/>
    <w:basedOn w:val="a"/>
    <w:link w:val="aa"/>
    <w:uiPriority w:val="99"/>
    <w:unhideWhenUsed/>
    <w:rsid w:val="002F11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111F"/>
  </w:style>
  <w:style w:type="table" w:styleId="ab">
    <w:name w:val="Table Grid"/>
    <w:basedOn w:val="a1"/>
    <w:rsid w:val="00CD55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b"/>
    <w:rsid w:val="00CD55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7480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748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5518">
      <w:bodyDiv w:val="1"/>
      <w:marLeft w:val="0"/>
      <w:marRight w:val="0"/>
      <w:marTop w:val="0"/>
      <w:marBottom w:val="0"/>
      <w:divBdr>
        <w:top w:val="none" w:sz="0" w:space="0" w:color="auto"/>
        <w:left w:val="none" w:sz="0" w:space="0" w:color="auto"/>
        <w:bottom w:val="none" w:sz="0" w:space="0" w:color="auto"/>
        <w:right w:val="none" w:sz="0" w:space="0" w:color="auto"/>
      </w:divBdr>
    </w:div>
    <w:div w:id="241377083">
      <w:bodyDiv w:val="1"/>
      <w:marLeft w:val="0"/>
      <w:marRight w:val="0"/>
      <w:marTop w:val="0"/>
      <w:marBottom w:val="0"/>
      <w:divBdr>
        <w:top w:val="none" w:sz="0" w:space="0" w:color="auto"/>
        <w:left w:val="none" w:sz="0" w:space="0" w:color="auto"/>
        <w:bottom w:val="none" w:sz="0" w:space="0" w:color="auto"/>
        <w:right w:val="none" w:sz="0" w:space="0" w:color="auto"/>
      </w:divBdr>
      <w:divsChild>
        <w:div w:id="692263904">
          <w:marLeft w:val="446"/>
          <w:marRight w:val="0"/>
          <w:marTop w:val="115"/>
          <w:marBottom w:val="120"/>
          <w:divBdr>
            <w:top w:val="none" w:sz="0" w:space="0" w:color="auto"/>
            <w:left w:val="none" w:sz="0" w:space="0" w:color="auto"/>
            <w:bottom w:val="none" w:sz="0" w:space="0" w:color="auto"/>
            <w:right w:val="none" w:sz="0" w:space="0" w:color="auto"/>
          </w:divBdr>
        </w:div>
        <w:div w:id="1976596648">
          <w:marLeft w:val="446"/>
          <w:marRight w:val="0"/>
          <w:marTop w:val="115"/>
          <w:marBottom w:val="120"/>
          <w:divBdr>
            <w:top w:val="none" w:sz="0" w:space="0" w:color="auto"/>
            <w:left w:val="none" w:sz="0" w:space="0" w:color="auto"/>
            <w:bottom w:val="none" w:sz="0" w:space="0" w:color="auto"/>
            <w:right w:val="none" w:sz="0" w:space="0" w:color="auto"/>
          </w:divBdr>
        </w:div>
        <w:div w:id="1491673768">
          <w:marLeft w:val="446"/>
          <w:marRight w:val="0"/>
          <w:marTop w:val="115"/>
          <w:marBottom w:val="120"/>
          <w:divBdr>
            <w:top w:val="none" w:sz="0" w:space="0" w:color="auto"/>
            <w:left w:val="none" w:sz="0" w:space="0" w:color="auto"/>
            <w:bottom w:val="none" w:sz="0" w:space="0" w:color="auto"/>
            <w:right w:val="none" w:sz="0" w:space="0" w:color="auto"/>
          </w:divBdr>
        </w:div>
      </w:divsChild>
    </w:div>
    <w:div w:id="454562014">
      <w:bodyDiv w:val="1"/>
      <w:marLeft w:val="0"/>
      <w:marRight w:val="0"/>
      <w:marTop w:val="0"/>
      <w:marBottom w:val="0"/>
      <w:divBdr>
        <w:top w:val="none" w:sz="0" w:space="0" w:color="auto"/>
        <w:left w:val="none" w:sz="0" w:space="0" w:color="auto"/>
        <w:bottom w:val="none" w:sz="0" w:space="0" w:color="auto"/>
        <w:right w:val="none" w:sz="0" w:space="0" w:color="auto"/>
      </w:divBdr>
    </w:div>
    <w:div w:id="471020196">
      <w:bodyDiv w:val="1"/>
      <w:marLeft w:val="0"/>
      <w:marRight w:val="0"/>
      <w:marTop w:val="0"/>
      <w:marBottom w:val="0"/>
      <w:divBdr>
        <w:top w:val="none" w:sz="0" w:space="0" w:color="auto"/>
        <w:left w:val="none" w:sz="0" w:space="0" w:color="auto"/>
        <w:bottom w:val="none" w:sz="0" w:space="0" w:color="auto"/>
        <w:right w:val="none" w:sz="0" w:space="0" w:color="auto"/>
      </w:divBdr>
    </w:div>
    <w:div w:id="645742508">
      <w:bodyDiv w:val="1"/>
      <w:marLeft w:val="0"/>
      <w:marRight w:val="0"/>
      <w:marTop w:val="0"/>
      <w:marBottom w:val="0"/>
      <w:divBdr>
        <w:top w:val="none" w:sz="0" w:space="0" w:color="auto"/>
        <w:left w:val="none" w:sz="0" w:space="0" w:color="auto"/>
        <w:bottom w:val="none" w:sz="0" w:space="0" w:color="auto"/>
        <w:right w:val="none" w:sz="0" w:space="0" w:color="auto"/>
      </w:divBdr>
    </w:div>
    <w:div w:id="893198904">
      <w:bodyDiv w:val="1"/>
      <w:marLeft w:val="0"/>
      <w:marRight w:val="0"/>
      <w:marTop w:val="0"/>
      <w:marBottom w:val="0"/>
      <w:divBdr>
        <w:top w:val="none" w:sz="0" w:space="0" w:color="auto"/>
        <w:left w:val="none" w:sz="0" w:space="0" w:color="auto"/>
        <w:bottom w:val="none" w:sz="0" w:space="0" w:color="auto"/>
        <w:right w:val="none" w:sz="0" w:space="0" w:color="auto"/>
      </w:divBdr>
    </w:div>
    <w:div w:id="1023433196">
      <w:bodyDiv w:val="1"/>
      <w:marLeft w:val="0"/>
      <w:marRight w:val="0"/>
      <w:marTop w:val="0"/>
      <w:marBottom w:val="0"/>
      <w:divBdr>
        <w:top w:val="none" w:sz="0" w:space="0" w:color="auto"/>
        <w:left w:val="none" w:sz="0" w:space="0" w:color="auto"/>
        <w:bottom w:val="none" w:sz="0" w:space="0" w:color="auto"/>
        <w:right w:val="none" w:sz="0" w:space="0" w:color="auto"/>
      </w:divBdr>
    </w:div>
    <w:div w:id="1120685639">
      <w:bodyDiv w:val="1"/>
      <w:marLeft w:val="0"/>
      <w:marRight w:val="0"/>
      <w:marTop w:val="0"/>
      <w:marBottom w:val="0"/>
      <w:divBdr>
        <w:top w:val="none" w:sz="0" w:space="0" w:color="auto"/>
        <w:left w:val="none" w:sz="0" w:space="0" w:color="auto"/>
        <w:bottom w:val="none" w:sz="0" w:space="0" w:color="auto"/>
        <w:right w:val="none" w:sz="0" w:space="0" w:color="auto"/>
      </w:divBdr>
    </w:div>
    <w:div w:id="1124468537">
      <w:bodyDiv w:val="1"/>
      <w:marLeft w:val="0"/>
      <w:marRight w:val="0"/>
      <w:marTop w:val="0"/>
      <w:marBottom w:val="0"/>
      <w:divBdr>
        <w:top w:val="none" w:sz="0" w:space="0" w:color="auto"/>
        <w:left w:val="none" w:sz="0" w:space="0" w:color="auto"/>
        <w:bottom w:val="none" w:sz="0" w:space="0" w:color="auto"/>
        <w:right w:val="none" w:sz="0" w:space="0" w:color="auto"/>
      </w:divBdr>
    </w:div>
    <w:div w:id="1327244438">
      <w:bodyDiv w:val="1"/>
      <w:marLeft w:val="0"/>
      <w:marRight w:val="0"/>
      <w:marTop w:val="0"/>
      <w:marBottom w:val="0"/>
      <w:divBdr>
        <w:top w:val="none" w:sz="0" w:space="0" w:color="auto"/>
        <w:left w:val="none" w:sz="0" w:space="0" w:color="auto"/>
        <w:bottom w:val="none" w:sz="0" w:space="0" w:color="auto"/>
        <w:right w:val="none" w:sz="0" w:space="0" w:color="auto"/>
      </w:divBdr>
    </w:div>
    <w:div w:id="1389263960">
      <w:bodyDiv w:val="1"/>
      <w:marLeft w:val="0"/>
      <w:marRight w:val="0"/>
      <w:marTop w:val="0"/>
      <w:marBottom w:val="0"/>
      <w:divBdr>
        <w:top w:val="none" w:sz="0" w:space="0" w:color="auto"/>
        <w:left w:val="none" w:sz="0" w:space="0" w:color="auto"/>
        <w:bottom w:val="none" w:sz="0" w:space="0" w:color="auto"/>
        <w:right w:val="none" w:sz="0" w:space="0" w:color="auto"/>
      </w:divBdr>
    </w:div>
    <w:div w:id="1659845150">
      <w:bodyDiv w:val="1"/>
      <w:marLeft w:val="0"/>
      <w:marRight w:val="0"/>
      <w:marTop w:val="0"/>
      <w:marBottom w:val="0"/>
      <w:divBdr>
        <w:top w:val="none" w:sz="0" w:space="0" w:color="auto"/>
        <w:left w:val="none" w:sz="0" w:space="0" w:color="auto"/>
        <w:bottom w:val="none" w:sz="0" w:space="0" w:color="auto"/>
        <w:right w:val="none" w:sz="0" w:space="0" w:color="auto"/>
      </w:divBdr>
    </w:div>
    <w:div w:id="1796942112">
      <w:bodyDiv w:val="1"/>
      <w:marLeft w:val="0"/>
      <w:marRight w:val="0"/>
      <w:marTop w:val="0"/>
      <w:marBottom w:val="0"/>
      <w:divBdr>
        <w:top w:val="none" w:sz="0" w:space="0" w:color="auto"/>
        <w:left w:val="none" w:sz="0" w:space="0" w:color="auto"/>
        <w:bottom w:val="none" w:sz="0" w:space="0" w:color="auto"/>
        <w:right w:val="none" w:sz="0" w:space="0" w:color="auto"/>
      </w:divBdr>
    </w:div>
    <w:div w:id="183706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opennet.ru/docs/RUS/rusq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ntd.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7F1C7-EA49-489B-86DE-5626376A3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25</Pages>
  <Words>4307</Words>
  <Characters>24552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18</cp:revision>
  <cp:lastPrinted>2018-09-17T16:04:00Z</cp:lastPrinted>
  <dcterms:created xsi:type="dcterms:W3CDTF">2018-09-05T18:11:00Z</dcterms:created>
  <dcterms:modified xsi:type="dcterms:W3CDTF">2019-03-03T21:36:00Z</dcterms:modified>
</cp:coreProperties>
</file>